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0F23066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9B64558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08F3A47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1BB92A0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43F5065A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A0178D9" w14:textId="4B6AD3B8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492956" w14:textId="250670EF" w:rsidR="004C15CB" w:rsidRDefault="004C15CB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03274191" w14:textId="75F5C78E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0F581A1" w14:textId="157ADED3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5C2F655" w14:textId="4370DEC4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1ECE68" w14:textId="24E15761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3E1F7C8" w14:textId="1C39BFD0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E803E24" w14:textId="77777777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34DC129" w14:textId="77777777" w:rsidR="00F21A33" w:rsidRPr="001470E3" w:rsidRDefault="00F21A33" w:rsidP="00F21A33">
      <w:pPr>
        <w:spacing w:line="360" w:lineRule="exact"/>
        <w:jc w:val="center"/>
        <w:rPr>
          <w:sz w:val="32"/>
          <w:szCs w:val="32"/>
          <w:lang w:val="ru-RU"/>
        </w:rPr>
      </w:pPr>
      <w:r w:rsidRPr="00DE5111">
        <w:rPr>
          <w:sz w:val="32"/>
          <w:szCs w:val="32"/>
          <w:lang w:val="ru-RU"/>
        </w:rPr>
        <w:t>ГЕНЕРАЛЬНЫЙ ПЛАН ПЕРМСКОГО МУНИЦИПАЛЬНОГО ОКРУГА ПЕРМСКОГО КРАЯ НА ЧАСТЬ ТЕРРИТОРИИ З</w:t>
      </w:r>
      <w:r>
        <w:rPr>
          <w:sz w:val="32"/>
          <w:szCs w:val="32"/>
          <w:lang w:val="ru-RU"/>
        </w:rPr>
        <w:t>А ГРАНИЦАМИ НАСЕЛЕННЫХ ПУНКТОВ ПРИМИНИТЕЛЬНО К ЗЕМЕЛЬНЫМУ УЧАСТКУ С </w:t>
      </w:r>
      <w:r w:rsidRPr="00261264">
        <w:rPr>
          <w:sz w:val="32"/>
          <w:szCs w:val="32"/>
          <w:lang w:val="ru-RU"/>
        </w:rPr>
        <w:t>КАДАСТРОВЫМ НОМЕР</w:t>
      </w:r>
      <w:r>
        <w:rPr>
          <w:sz w:val="32"/>
          <w:szCs w:val="32"/>
          <w:lang w:val="ru-RU"/>
        </w:rPr>
        <w:t xml:space="preserve">ОМ </w:t>
      </w:r>
      <w:r w:rsidRPr="00A551B9">
        <w:rPr>
          <w:sz w:val="32"/>
          <w:szCs w:val="32"/>
          <w:lang w:val="ru-RU"/>
        </w:rPr>
        <w:t>59:32:3960006:7978</w:t>
      </w:r>
    </w:p>
    <w:p w14:paraId="3795A8AF" w14:textId="77777777" w:rsidR="00147748" w:rsidRPr="00147748" w:rsidRDefault="00147748" w:rsidP="00AB231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037512E0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3D61D1EC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6CBF2D90" w14:textId="77777777" w:rsid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МАТЕРИАЛЫ ПО ОБОСНОВАНИЮ</w:t>
      </w:r>
    </w:p>
    <w:p w14:paraId="7D43DD8D" w14:textId="2834936E" w:rsidR="00147748" w:rsidRP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ГЕНЕРАЛЬНОГО ПЛАНА</w:t>
      </w:r>
    </w:p>
    <w:p w14:paraId="2F976E53" w14:textId="77777777" w:rsidR="003458F8" w:rsidRPr="00147748" w:rsidRDefault="003458F8" w:rsidP="00AB231E">
      <w:pPr>
        <w:spacing w:line="360" w:lineRule="exact"/>
        <w:rPr>
          <w:sz w:val="28"/>
          <w:szCs w:val="28"/>
          <w:lang w:val="ru-RU"/>
        </w:rPr>
      </w:pPr>
    </w:p>
    <w:p w14:paraId="5F70229E" w14:textId="1F32323C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BECF7A3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359C91A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528D0577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071796D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F02DCE6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E123C5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7260998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794ADB91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47D6313A" w14:textId="7CC52CA0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55E27BB" w14:textId="4B0A7FBF" w:rsidR="004C15CB" w:rsidRDefault="004C15CB" w:rsidP="00AB231E">
      <w:pPr>
        <w:spacing w:line="360" w:lineRule="exact"/>
        <w:rPr>
          <w:sz w:val="28"/>
          <w:szCs w:val="28"/>
          <w:lang w:val="ru-RU"/>
        </w:rPr>
      </w:pPr>
    </w:p>
    <w:p w14:paraId="4489BE23" w14:textId="71D534B3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539A29" w14:textId="714DD65B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52255B7E" w14:textId="7E33C31E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6B08AE38" w14:textId="753C0C87" w:rsidR="0045677F" w:rsidRDefault="00D74426" w:rsidP="00292356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9B1A89">
        <w:rPr>
          <w:sz w:val="28"/>
          <w:szCs w:val="28"/>
          <w:lang w:val="ru-RU"/>
        </w:rPr>
        <w:t>5</w:t>
      </w:r>
    </w:p>
    <w:p w14:paraId="28FB4860" w14:textId="65904735" w:rsidR="00292356" w:rsidRDefault="00292356" w:rsidP="0045677F">
      <w:pPr>
        <w:spacing w:line="36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5169F35" w14:textId="77777777" w:rsidR="00147748" w:rsidRPr="008A6B8B" w:rsidRDefault="00147748" w:rsidP="00177B6E">
      <w:pPr>
        <w:jc w:val="center"/>
        <w:rPr>
          <w:sz w:val="28"/>
          <w:szCs w:val="28"/>
          <w:lang w:val="ru-RU"/>
        </w:rPr>
      </w:pPr>
      <w:r w:rsidRPr="008A6B8B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/>
        </w:rPr>
        <w:id w:val="-1340325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41A5D5" w14:textId="28C539DB" w:rsidR="00960C00" w:rsidRPr="00960C00" w:rsidRDefault="00960C00">
          <w:pPr>
            <w:pStyle w:val="a6"/>
            <w:rPr>
              <w:rFonts w:ascii="Times New Roman" w:hAnsi="Times New Roman" w:cs="Times New Roman"/>
              <w:sz w:val="28"/>
              <w:szCs w:val="28"/>
            </w:rPr>
          </w:pPr>
        </w:p>
        <w:p w14:paraId="5CED2058" w14:textId="54FF3521" w:rsidR="00960C00" w:rsidRPr="00960C00" w:rsidRDefault="00960C0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960C00">
            <w:rPr>
              <w:sz w:val="28"/>
              <w:szCs w:val="28"/>
            </w:rPr>
            <w:fldChar w:fldCharType="begin"/>
          </w:r>
          <w:r w:rsidRPr="00960C00">
            <w:rPr>
              <w:sz w:val="28"/>
              <w:szCs w:val="28"/>
            </w:rPr>
            <w:instrText xml:space="preserve"> TOC \o "1-3" \h \z \u </w:instrText>
          </w:r>
          <w:r w:rsidRPr="00960C00">
            <w:rPr>
              <w:sz w:val="28"/>
              <w:szCs w:val="28"/>
            </w:rPr>
            <w:fldChar w:fldCharType="separate"/>
          </w:r>
          <w:hyperlink w:anchor="_Toc212631329" w:history="1">
            <w:r w:rsidRPr="00960C0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Pr="00960C00">
              <w:rPr>
                <w:noProof/>
                <w:webHidden/>
                <w:sz w:val="28"/>
                <w:szCs w:val="28"/>
              </w:rPr>
              <w:tab/>
            </w:r>
            <w:r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0C00">
              <w:rPr>
                <w:noProof/>
                <w:webHidden/>
                <w:sz w:val="28"/>
                <w:szCs w:val="28"/>
              </w:rPr>
              <w:instrText xml:space="preserve"> PAGEREF _Toc212631329 \h </w:instrText>
            </w:r>
            <w:r w:rsidRPr="00960C00">
              <w:rPr>
                <w:noProof/>
                <w:webHidden/>
                <w:sz w:val="28"/>
                <w:szCs w:val="28"/>
              </w:rPr>
            </w:r>
            <w:r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4</w:t>
            </w:r>
            <w:r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FEA7CA" w14:textId="6F7B4061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30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_Toc212631330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5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779F5D" w14:textId="6386E7A3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31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 xml:space="preserve">2. </w:t>
            </w:r>
            <w:r w:rsidR="00960C00" w:rsidRPr="00960C00">
              <w:rPr>
                <w:rStyle w:val="a7"/>
                <w:noProof/>
                <w:sz w:val="28"/>
                <w:szCs w:val="28"/>
                <w:lang w:val="ru-RU" w:eastAsia="ru-RU"/>
              </w:rPr>
      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ЗНАЧЕНИЯ.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_Toc212631331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6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29885B" w14:textId="56DFAFC9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32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_Toc212631332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7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60CF2B" w14:textId="633FD317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33" w:history="1">
            <w:r w:rsidR="00960C00" w:rsidRPr="00960C00">
              <w:rPr>
                <w:rStyle w:val="a7"/>
                <w:noProof/>
                <w:sz w:val="28"/>
                <w:szCs w:val="28"/>
                <w:lang w:val="ru-RU" w:eastAsia="ru-RU"/>
              </w:rPr>
              <w:t>4. ОЦЕНКА ВОЗМОЖНОГО ВЛИЯНИЯ ПЛАНИРУЕМЫХ ДЛЯ РАЗМЕЩЕНИЯ ОБЪЕКТОВ МЕСТНОГО ЗНАЧЕНИЯ ГОРОДСКОГО ОКРУГА НА КОМПЛЕКСНОЕ РАЗВИТИЕ ЭТИХ ТЕРРИТОРИЙ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_Toc212631333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8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F882BB" w14:textId="21154884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34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_Toc212631334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9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BC3640" w14:textId="07C68C14" w:rsidR="00960C00" w:rsidRPr="00960C00" w:rsidRDefault="0059661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2631335" w:history="1">
            <w:r w:rsidR="00960C00" w:rsidRPr="00960C0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_Toc212631335 \h </w:instrText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79E188" w14:textId="62915823" w:rsidR="00960C00" w:rsidRPr="00960C00" w:rsidRDefault="0059661B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2631336" w:history="1">
            <w:r w:rsidR="00960C00" w:rsidRPr="00960C0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_Toc212631336 \h </w:instrText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960C00" w:rsidRPr="00960C0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CE05A9" w14:textId="5CBED7E0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37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6. АНАЛИЗ ИСПОЛЬЗОВАНИЯ ТЕРРИТОРИИ ЗЕМЕЛЬНОГО УЧАСТКА С КАДАСТРОВЫМ НОМЕРОМ 59:12:0740009:1384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_Toc212631337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11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BBE369" w14:textId="432040D9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38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7.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_Toc212631338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12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1003C5" w14:textId="3D8DD3FF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39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8.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_Toc212631339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13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6D611F" w14:textId="27AF4E34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40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9. ПЕРЕЧЕНЬ ЗЕМЕЛЬНЫХ УЧАСТКОВ, ПЛАНИРУЕМЫХ К ПЕРЕВОДУ ИЗ ОДНОЙ КАТЕГОРИИ В ДРУГУЮ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_Toc212631340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14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33EA2E" w14:textId="6D0BEE4B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41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10.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_Toc212631341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16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ABD3BC" w14:textId="249BC01D" w:rsidR="00960C00" w:rsidRPr="00960C00" w:rsidRDefault="0059661B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631342" w:history="1">
            <w:r w:rsidR="00960C00" w:rsidRPr="00960C00">
              <w:rPr>
                <w:rStyle w:val="a7"/>
                <w:noProof/>
                <w:sz w:val="28"/>
                <w:szCs w:val="28"/>
                <w:lang w:val="ru-RU"/>
              </w:rPr>
              <w:t>11. СОСТАВ КАРТОГРАФИЧЕСКИХ МАТЕРИАЛОВ</w:t>
            </w:r>
            <w:r w:rsidR="00960C00" w:rsidRPr="00960C00">
              <w:rPr>
                <w:noProof/>
                <w:webHidden/>
                <w:sz w:val="28"/>
                <w:szCs w:val="28"/>
              </w:rPr>
              <w:tab/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begin"/>
            </w:r>
            <w:r w:rsidR="00960C00" w:rsidRPr="00960C00">
              <w:rPr>
                <w:noProof/>
                <w:webHidden/>
                <w:sz w:val="28"/>
                <w:szCs w:val="28"/>
              </w:rPr>
              <w:instrText xml:space="preserve"> PAGEREF _Toc212631342 \h </w:instrText>
            </w:r>
            <w:r w:rsidR="00960C00" w:rsidRPr="00960C00">
              <w:rPr>
                <w:noProof/>
                <w:webHidden/>
                <w:sz w:val="28"/>
                <w:szCs w:val="28"/>
              </w:rPr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F1171">
              <w:rPr>
                <w:noProof/>
                <w:webHidden/>
                <w:sz w:val="28"/>
                <w:szCs w:val="28"/>
              </w:rPr>
              <w:t>17</w:t>
            </w:r>
            <w:r w:rsidR="00960C00" w:rsidRPr="00960C0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83AC55" w14:textId="3AC922FB" w:rsidR="00960C00" w:rsidRDefault="00960C00">
          <w:r w:rsidRPr="00960C00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9C7C1C" w:rsidRDefault="003E3B0A">
      <w:pPr>
        <w:rPr>
          <w:sz w:val="28"/>
          <w:szCs w:val="28"/>
        </w:rPr>
      </w:pPr>
    </w:p>
    <w:p w14:paraId="1BAD918D" w14:textId="5565E84C" w:rsidR="003E3B0A" w:rsidRPr="009C7C1C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9C7C1C">
        <w:rPr>
          <w:sz w:val="28"/>
          <w:szCs w:val="28"/>
          <w:lang w:val="ru-RU"/>
        </w:rPr>
        <w:br w:type="page"/>
      </w:r>
    </w:p>
    <w:p w14:paraId="6C630931" w14:textId="77777777" w:rsidR="00147748" w:rsidRPr="008A6B8B" w:rsidRDefault="00147748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2631329"/>
      <w:r w:rsidRPr="008A6B8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0"/>
      <w:bookmarkEnd w:id="1"/>
    </w:p>
    <w:p w14:paraId="2E649E21" w14:textId="77777777" w:rsidR="00A913E3" w:rsidRPr="0044246D" w:rsidRDefault="00A913E3" w:rsidP="001C7E6E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183C354" w14:textId="34B42090" w:rsidR="00742607" w:rsidRPr="005B619C" w:rsidRDefault="00F21A33" w:rsidP="0074260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E725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применительно к земельному участку с кадастровым номером 59:32:3960006:7978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9E725C" w:rsidRPr="009E725C">
        <w:rPr>
          <w:sz w:val="28"/>
          <w:szCs w:val="28"/>
          <w:lang w:val="ru-RU"/>
        </w:rPr>
        <w:t>от 14 ноября 2025 г. № 31-02-1-4-3320</w:t>
      </w:r>
      <w:r w:rsidR="009E725C">
        <w:rPr>
          <w:sz w:val="28"/>
          <w:szCs w:val="28"/>
          <w:lang w:val="ru-RU"/>
        </w:rPr>
        <w:t>.</w:t>
      </w:r>
    </w:p>
    <w:p w14:paraId="7028C54F" w14:textId="77777777" w:rsidR="00DF05A0" w:rsidRPr="008E0857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Основная задача</w:t>
      </w:r>
      <w:r w:rsidRPr="008E0857">
        <w:rPr>
          <w:sz w:val="28"/>
          <w:szCs w:val="28"/>
          <w:lang w:val="ru-RU"/>
        </w:rPr>
        <w:t xml:space="preserve"> Генерального плана</w:t>
      </w:r>
      <w:r>
        <w:rPr>
          <w:sz w:val="28"/>
          <w:szCs w:val="28"/>
          <w:lang w:val="ru-RU"/>
        </w:rPr>
        <w:t>:</w:t>
      </w:r>
    </w:p>
    <w:p w14:paraId="67266CFF" w14:textId="77777777" w:rsidR="00DF05A0" w:rsidRPr="00D377A4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Определение границ и параметров функциональных зон с учетом сведений о планируемых для размещения в них объектах.</w:t>
      </w:r>
    </w:p>
    <w:p w14:paraId="483051DF" w14:textId="77777777" w:rsidR="00DF05A0" w:rsidRPr="000F3405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Генеральный план подготовлен с учетом следующих документов (в редакциях, актуальных на момент подготовки Генерального плана):</w:t>
      </w:r>
    </w:p>
    <w:p w14:paraId="00C1ACAF" w14:textId="77777777" w:rsidR="00DF05A0" w:rsidRPr="000F3405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пространственного развития Российской Федерации на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>период до 2030 года с прогнозом до 2036 год;</w:t>
      </w:r>
    </w:p>
    <w:p w14:paraId="210A72CB" w14:textId="77777777" w:rsidR="00DF05A0" w:rsidRPr="000F3405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социально-экономического развития Пермского края до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 xml:space="preserve">2035 года; </w:t>
      </w:r>
    </w:p>
    <w:p w14:paraId="28E29896" w14:textId="77777777" w:rsidR="00DF05A0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Схема территориального планирования Пермского края, утвержденная постановлением Правительства Пермского края от 27.10.2009 № 780-п;</w:t>
      </w:r>
    </w:p>
    <w:p w14:paraId="1804725F" w14:textId="77777777" w:rsidR="00DF05A0" w:rsidRPr="00DC0658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2E52BB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утверждённая решением Думы Пермского муниципального округа Пермского края от</w:t>
      </w:r>
      <w:r>
        <w:rPr>
          <w:sz w:val="28"/>
          <w:szCs w:val="28"/>
          <w:lang w:val="ru-RU"/>
        </w:rPr>
        <w:t> </w:t>
      </w:r>
      <w:r w:rsidRPr="002E52BB">
        <w:rPr>
          <w:sz w:val="28"/>
          <w:szCs w:val="28"/>
          <w:lang w:val="ru-RU"/>
        </w:rPr>
        <w:t>25</w:t>
      </w:r>
      <w:r>
        <w:rPr>
          <w:sz w:val="28"/>
          <w:szCs w:val="28"/>
          <w:lang w:val="ru-RU"/>
        </w:rPr>
        <w:t> </w:t>
      </w:r>
      <w:r w:rsidRPr="00DC0658">
        <w:rPr>
          <w:sz w:val="28"/>
          <w:szCs w:val="28"/>
          <w:lang w:val="ru-RU"/>
        </w:rPr>
        <w:t>апреля 2024 г. № 322;</w:t>
      </w:r>
    </w:p>
    <w:p w14:paraId="7DA4675C" w14:textId="7ACB3328" w:rsidR="00DF05A0" w:rsidRDefault="00DF05A0" w:rsidP="00DF05A0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DC0658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утверждённая решением Земского собрания Пермского муниципального района от 17 декабря 2010 г. № 134;</w:t>
      </w:r>
    </w:p>
    <w:p w14:paraId="70DA79A1" w14:textId="13B6ABB5" w:rsidR="0060423D" w:rsidRDefault="00A72124" w:rsidP="003632B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 xml:space="preserve">Описание и </w:t>
      </w:r>
      <w:r w:rsidR="00394821" w:rsidRPr="000F3405">
        <w:rPr>
          <w:sz w:val="28"/>
          <w:szCs w:val="28"/>
          <w:lang w:val="ru-RU"/>
        </w:rPr>
        <w:t>отображение объектов в Г</w:t>
      </w:r>
      <w:r w:rsidR="00E36AED" w:rsidRPr="000F3405">
        <w:rPr>
          <w:sz w:val="28"/>
          <w:szCs w:val="28"/>
          <w:lang w:val="ru-RU"/>
        </w:rPr>
        <w:t>енеральн</w:t>
      </w:r>
      <w:r w:rsidRPr="000F3405">
        <w:rPr>
          <w:sz w:val="28"/>
          <w:szCs w:val="28"/>
          <w:lang w:val="ru-RU"/>
        </w:rPr>
        <w:t>ом</w:t>
      </w:r>
      <w:r w:rsidR="00E36AED" w:rsidRPr="000F3405">
        <w:rPr>
          <w:sz w:val="28"/>
          <w:szCs w:val="28"/>
          <w:lang w:val="ru-RU"/>
        </w:rPr>
        <w:t xml:space="preserve"> план</w:t>
      </w:r>
      <w:r w:rsidRPr="000F3405">
        <w:rPr>
          <w:sz w:val="28"/>
          <w:szCs w:val="28"/>
          <w:lang w:val="ru-RU"/>
        </w:rPr>
        <w:t>е</w:t>
      </w:r>
      <w:r w:rsidR="00E36AED" w:rsidRPr="000F3405">
        <w:rPr>
          <w:sz w:val="28"/>
          <w:szCs w:val="28"/>
          <w:lang w:val="ru-RU"/>
        </w:rPr>
        <w:t xml:space="preserve"> </w:t>
      </w:r>
      <w:r w:rsidRPr="000F3405">
        <w:rPr>
          <w:sz w:val="28"/>
          <w:szCs w:val="28"/>
          <w:lang w:val="ru-RU"/>
        </w:rPr>
        <w:t xml:space="preserve">приведено </w:t>
      </w:r>
      <w:r w:rsidR="0053677C" w:rsidRPr="000F3405">
        <w:rPr>
          <w:sz w:val="28"/>
          <w:szCs w:val="28"/>
          <w:lang w:val="ru-RU"/>
        </w:rPr>
        <w:t>в</w:t>
      </w:r>
      <w:r w:rsidR="00C5288B" w:rsidRPr="000F3405">
        <w:rPr>
          <w:sz w:val="28"/>
          <w:szCs w:val="28"/>
        </w:rPr>
        <w:t> </w:t>
      </w:r>
      <w:r w:rsidR="0053677C" w:rsidRPr="000F3405">
        <w:rPr>
          <w:sz w:val="28"/>
          <w:szCs w:val="28"/>
          <w:lang w:val="ru-RU"/>
        </w:rPr>
        <w:t>соответствии с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0F3405">
        <w:rPr>
          <w:sz w:val="28"/>
          <w:szCs w:val="28"/>
          <w:lang w:val="ru-RU"/>
        </w:rPr>
        <w:t>09.01.2018</w:t>
      </w:r>
      <w:r w:rsidR="00C77F88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№ 10 </w:t>
      </w:r>
      <w:r w:rsidR="0074209F" w:rsidRPr="000F3405">
        <w:rPr>
          <w:sz w:val="28"/>
          <w:szCs w:val="28"/>
          <w:lang w:val="ru-RU"/>
        </w:rPr>
        <w:t>«</w:t>
      </w:r>
      <w:r w:rsidR="0053677C" w:rsidRPr="000F3405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о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0F3405">
        <w:rPr>
          <w:sz w:val="28"/>
          <w:szCs w:val="28"/>
          <w:lang w:val="ru-RU"/>
        </w:rPr>
        <w:t>звития России от 7 декабря 2016</w:t>
      </w:r>
      <w:r w:rsidR="00195D46" w:rsidRPr="000F3405">
        <w:rPr>
          <w:sz w:val="28"/>
          <w:szCs w:val="28"/>
          <w:lang w:val="ru-RU"/>
        </w:rPr>
        <w:t xml:space="preserve"> </w:t>
      </w:r>
      <w:r w:rsidR="00CC43F7" w:rsidRPr="000F3405">
        <w:rPr>
          <w:sz w:val="28"/>
          <w:szCs w:val="28"/>
          <w:lang w:val="ru-RU"/>
        </w:rPr>
        <w:t>г.</w:t>
      </w:r>
      <w:r w:rsidR="00F92092" w:rsidRPr="000F3405">
        <w:rPr>
          <w:sz w:val="28"/>
          <w:szCs w:val="28"/>
          <w:lang w:val="ru-RU"/>
        </w:rPr>
        <w:t xml:space="preserve"> № </w:t>
      </w:r>
      <w:r w:rsidR="0053677C" w:rsidRPr="000F3405">
        <w:rPr>
          <w:sz w:val="28"/>
          <w:szCs w:val="28"/>
          <w:lang w:val="ru-RU"/>
        </w:rPr>
        <w:t>793</w:t>
      </w:r>
      <w:r w:rsidR="0074209F" w:rsidRPr="000F3405">
        <w:rPr>
          <w:sz w:val="28"/>
          <w:szCs w:val="28"/>
          <w:lang w:val="ru-RU"/>
        </w:rPr>
        <w:t>»</w:t>
      </w:r>
      <w:r w:rsidR="0053677C" w:rsidRPr="000F3405">
        <w:rPr>
          <w:sz w:val="28"/>
          <w:szCs w:val="28"/>
          <w:lang w:val="ru-RU"/>
        </w:rPr>
        <w:t>.</w:t>
      </w:r>
      <w:r w:rsidR="0060423D">
        <w:rPr>
          <w:sz w:val="28"/>
          <w:szCs w:val="28"/>
          <w:lang w:val="ru-RU"/>
        </w:rPr>
        <w:br w:type="page"/>
      </w:r>
    </w:p>
    <w:p w14:paraId="2B84C9A9" w14:textId="77777777" w:rsidR="00897FAD" w:rsidRPr="00AA0521" w:rsidRDefault="00190E4F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" w:name="_Toc212631330"/>
      <w:r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1. </w:t>
      </w:r>
      <w:r w:rsidR="007F69F1"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2"/>
    </w:p>
    <w:p w14:paraId="203935D5" w14:textId="77777777" w:rsidR="007F69F1" w:rsidRPr="00AA0521" w:rsidRDefault="007F69F1" w:rsidP="001C7E6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388E7583" w14:textId="4235A436" w:rsidR="008464C4" w:rsidRPr="009E725C" w:rsidRDefault="008464C4" w:rsidP="009E725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E725C">
        <w:rPr>
          <w:sz w:val="28"/>
          <w:szCs w:val="28"/>
          <w:lang w:val="ru-RU"/>
        </w:rPr>
        <w:t xml:space="preserve">Земельный участок с кадастровым номером 59:32:3960006:7978 расположен в Пермском муниципальном округе Пермского края. Земельный участок граничит с населенным пунктом д. Фомичи. </w:t>
      </w:r>
      <w:r w:rsidR="009E725C" w:rsidRPr="009E725C">
        <w:rPr>
          <w:sz w:val="28"/>
          <w:szCs w:val="28"/>
          <w:lang w:val="ru-RU"/>
        </w:rPr>
        <w:t xml:space="preserve">К д. Фомичи подходит автомобильная дорога местного значения - Фомичи – </w:t>
      </w:r>
      <w:proofErr w:type="spellStart"/>
      <w:r w:rsidR="009E725C" w:rsidRPr="009E725C">
        <w:rPr>
          <w:sz w:val="28"/>
          <w:szCs w:val="28"/>
          <w:lang w:val="ru-RU"/>
        </w:rPr>
        <w:t>Нестюково</w:t>
      </w:r>
      <w:proofErr w:type="spellEnd"/>
      <w:r w:rsidR="009E725C" w:rsidRPr="009E725C">
        <w:rPr>
          <w:sz w:val="28"/>
          <w:szCs w:val="28"/>
          <w:lang w:val="ru-RU"/>
        </w:rPr>
        <w:t>, которая может обеспечить внешние связи земельного участка с кадастровым номером 59:32:3960006:7978 с населенными пунктами Пермского муниципального округа Пермск</w:t>
      </w:r>
      <w:r w:rsidR="002D113F">
        <w:rPr>
          <w:sz w:val="28"/>
          <w:szCs w:val="28"/>
          <w:lang w:val="ru-RU"/>
        </w:rPr>
        <w:t>ого края, а также городом Пермь</w:t>
      </w:r>
      <w:r w:rsidR="009E725C" w:rsidRPr="009E725C">
        <w:rPr>
          <w:sz w:val="28"/>
          <w:szCs w:val="28"/>
          <w:lang w:val="ru-RU"/>
        </w:rPr>
        <w:t>.</w:t>
      </w:r>
    </w:p>
    <w:p w14:paraId="27895815" w14:textId="183F20E5" w:rsidR="008464C4" w:rsidRDefault="008464C4" w:rsidP="008464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E725C">
        <w:rPr>
          <w:sz w:val="28"/>
          <w:szCs w:val="28"/>
          <w:lang w:val="ru-RU"/>
        </w:rPr>
        <w:t>Площадь земельного участка составляет 14,37 га.</w:t>
      </w:r>
    </w:p>
    <w:p w14:paraId="27E49445" w14:textId="111F0F40" w:rsidR="006061A5" w:rsidRPr="00DA6EA5" w:rsidRDefault="006061A5" w:rsidP="006061A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A6EA5">
        <w:rPr>
          <w:sz w:val="28"/>
          <w:szCs w:val="28"/>
          <w:lang w:val="ru-RU"/>
        </w:rPr>
        <w:t>Существующая категория земель земельн</w:t>
      </w:r>
      <w:r>
        <w:rPr>
          <w:sz w:val="28"/>
          <w:szCs w:val="28"/>
          <w:lang w:val="ru-RU"/>
        </w:rPr>
        <w:t>ого</w:t>
      </w:r>
      <w:r w:rsidRPr="00DA6EA5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а</w:t>
      </w:r>
      <w:r w:rsidRPr="00DA6EA5">
        <w:rPr>
          <w:sz w:val="28"/>
          <w:szCs w:val="28"/>
          <w:lang w:val="ru-RU"/>
        </w:rPr>
        <w:t xml:space="preserve"> – земли сельскохозяйственного назначения.</w:t>
      </w:r>
    </w:p>
    <w:p w14:paraId="66DBDC2E" w14:textId="77777777" w:rsidR="008464C4" w:rsidRDefault="008464C4" w:rsidP="008464C4">
      <w:pPr>
        <w:tabs>
          <w:tab w:val="left" w:pos="567"/>
          <w:tab w:val="left" w:pos="1134"/>
        </w:tabs>
        <w:spacing w:line="360" w:lineRule="exact"/>
        <w:jc w:val="center"/>
        <w:rPr>
          <w:b/>
          <w:sz w:val="24"/>
          <w:szCs w:val="24"/>
          <w:lang w:val="ru-RU"/>
        </w:rPr>
      </w:pPr>
    </w:p>
    <w:p w14:paraId="1B9ABEEF" w14:textId="77777777" w:rsidR="008464C4" w:rsidRDefault="008464C4" w:rsidP="00AF1171">
      <w:pPr>
        <w:widowControl/>
        <w:autoSpaceDE/>
        <w:autoSpaceDN/>
        <w:jc w:val="center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 wp14:anchorId="5D3210D7" wp14:editId="49C38F98">
            <wp:extent cx="5921104" cy="4186555"/>
            <wp:effectExtent l="0" t="0" r="381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зорная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1104" cy="418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D2080" w14:textId="3ED2C0B8" w:rsidR="0020433D" w:rsidRPr="006857CB" w:rsidRDefault="006061A5" w:rsidP="006061A5">
      <w:pPr>
        <w:widowControl/>
        <w:autoSpaceDE/>
        <w:autoSpaceDN/>
        <w:spacing w:line="259" w:lineRule="auto"/>
        <w:jc w:val="center"/>
        <w:rPr>
          <w:sz w:val="24"/>
          <w:szCs w:val="24"/>
          <w:lang w:val="ru-RU"/>
        </w:rPr>
      </w:pPr>
      <w:r w:rsidRPr="006857CB">
        <w:rPr>
          <w:sz w:val="24"/>
          <w:szCs w:val="24"/>
          <w:lang w:val="ru-RU"/>
        </w:rPr>
        <w:t>Рисунок 1. Обзорная</w:t>
      </w:r>
      <w:r w:rsidRPr="006857CB">
        <w:rPr>
          <w:sz w:val="24"/>
          <w:szCs w:val="24"/>
          <w:lang w:val="x-none"/>
        </w:rPr>
        <w:t xml:space="preserve"> схема местоположения</w:t>
      </w:r>
      <w:r w:rsidRPr="006857CB">
        <w:rPr>
          <w:sz w:val="24"/>
          <w:szCs w:val="24"/>
          <w:lang w:val="ru-RU"/>
        </w:rPr>
        <w:t xml:space="preserve"> территории, </w:t>
      </w:r>
      <w:r w:rsidRPr="006857CB">
        <w:rPr>
          <w:sz w:val="24"/>
          <w:szCs w:val="24"/>
          <w:lang w:val="x-none"/>
        </w:rPr>
        <w:t>расположенн</w:t>
      </w:r>
      <w:r w:rsidRPr="006857CB">
        <w:rPr>
          <w:sz w:val="24"/>
          <w:szCs w:val="24"/>
          <w:lang w:val="ru-RU"/>
        </w:rPr>
        <w:t>ой</w:t>
      </w:r>
      <w:r w:rsidRPr="006857CB">
        <w:rPr>
          <w:sz w:val="24"/>
          <w:szCs w:val="24"/>
          <w:lang w:val="x-none"/>
        </w:rPr>
        <w:t xml:space="preserve"> в </w:t>
      </w:r>
      <w:r w:rsidRPr="006857CB">
        <w:rPr>
          <w:sz w:val="24"/>
          <w:szCs w:val="24"/>
          <w:lang w:val="ru-RU"/>
        </w:rPr>
        <w:t>Пермском</w:t>
      </w:r>
      <w:r w:rsidRPr="006857CB">
        <w:rPr>
          <w:sz w:val="24"/>
          <w:szCs w:val="24"/>
          <w:lang w:val="x-none"/>
        </w:rPr>
        <w:t xml:space="preserve"> муниципальном округе </w:t>
      </w:r>
      <w:r w:rsidRPr="006857CB">
        <w:rPr>
          <w:sz w:val="24"/>
          <w:szCs w:val="24"/>
          <w:lang w:val="ru-RU"/>
        </w:rPr>
        <w:t>Пермского</w:t>
      </w:r>
      <w:r w:rsidRPr="006857CB">
        <w:rPr>
          <w:sz w:val="24"/>
          <w:szCs w:val="24"/>
          <w:lang w:val="x-none"/>
        </w:rPr>
        <w:t xml:space="preserve"> края</w:t>
      </w:r>
      <w:r w:rsidRPr="006857CB">
        <w:rPr>
          <w:sz w:val="24"/>
          <w:szCs w:val="24"/>
          <w:lang w:val="ru-RU"/>
        </w:rPr>
        <w:t>, применительно к которой подготовлен Генеральный план.</w:t>
      </w:r>
    </w:p>
    <w:p w14:paraId="7CF42FAB" w14:textId="12687631" w:rsidR="006B4615" w:rsidRPr="009950B7" w:rsidRDefault="006B4615">
      <w:pPr>
        <w:widowControl/>
        <w:autoSpaceDE/>
        <w:autoSpaceDN/>
        <w:spacing w:after="160" w:line="259" w:lineRule="auto"/>
        <w:rPr>
          <w:color w:val="FF0000"/>
          <w:sz w:val="28"/>
          <w:szCs w:val="28"/>
          <w:highlight w:val="yellow"/>
          <w:lang w:val="ru-RU"/>
        </w:rPr>
      </w:pPr>
      <w:r w:rsidRPr="009950B7">
        <w:rPr>
          <w:color w:val="FF0000"/>
          <w:sz w:val="28"/>
          <w:szCs w:val="28"/>
          <w:highlight w:val="yellow"/>
          <w:lang w:val="ru-RU"/>
        </w:rPr>
        <w:br w:type="page"/>
      </w:r>
    </w:p>
    <w:p w14:paraId="0479D76F" w14:textId="3234549A" w:rsidR="0031145C" w:rsidRPr="00C16515" w:rsidRDefault="00C709D9" w:rsidP="00EE2213">
      <w:pPr>
        <w:pStyle w:val="1"/>
        <w:spacing w:before="0" w:line="360" w:lineRule="exact"/>
        <w:jc w:val="center"/>
        <w:rPr>
          <w:b/>
          <w:sz w:val="28"/>
          <w:szCs w:val="28"/>
          <w:lang w:val="ru-RU" w:eastAsia="ru-RU"/>
        </w:rPr>
      </w:pPr>
      <w:bookmarkStart w:id="3" w:name="_Toc212631331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2. 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r w:rsidRPr="00C16515">
        <w:rPr>
          <w:b/>
          <w:sz w:val="28"/>
          <w:szCs w:val="28"/>
          <w:lang w:val="ru-RU" w:eastAsia="ru-RU"/>
        </w:rPr>
        <w:t>.</w:t>
      </w:r>
      <w:bookmarkEnd w:id="3"/>
    </w:p>
    <w:p w14:paraId="1C9E6A12" w14:textId="77777777" w:rsidR="00C709D9" w:rsidRPr="00C16515" w:rsidRDefault="00C709D9" w:rsidP="00EE2213">
      <w:pPr>
        <w:spacing w:line="360" w:lineRule="exact"/>
        <w:rPr>
          <w:sz w:val="28"/>
          <w:szCs w:val="28"/>
          <w:lang w:val="ru-RU" w:eastAsia="ru-RU"/>
        </w:rPr>
      </w:pPr>
    </w:p>
    <w:p w14:paraId="354C3B22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10B0AF88" w14:textId="77777777" w:rsidR="0072159E" w:rsidRPr="0044246D" w:rsidRDefault="0072159E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216AEB1" w14:textId="5F665E2C" w:rsidR="0020433D" w:rsidRPr="0044246D" w:rsidRDefault="0020433D" w:rsidP="001E515E">
      <w:pPr>
        <w:widowControl/>
        <w:autoSpaceDE/>
        <w:autoSpaceDN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B388402" w14:textId="1DFA13E0" w:rsidR="00190E4F" w:rsidRPr="00C16515" w:rsidRDefault="0020433D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2631332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ОЦЕНКА ВОЗМОЖНОГО ВЛИЯНИЯ ПЛАНИРУЕМЫХ ДЛЯ РАЗМЕЩЕНИЯ ОБЪЕКТОВ МЕСТНОГО ЗНАЧЕНИЯ НА КОМПЛЕКСНОЕ РАЗВИТИЕ ЭТИХ ТЕРРИТОРИЙ</w:t>
      </w:r>
      <w:bookmarkEnd w:id="4"/>
    </w:p>
    <w:p w14:paraId="1DD93512" w14:textId="77777777" w:rsidR="0031145C" w:rsidRPr="00C16515" w:rsidRDefault="0031145C" w:rsidP="00EE2213">
      <w:pPr>
        <w:spacing w:line="360" w:lineRule="exact"/>
        <w:rPr>
          <w:sz w:val="28"/>
          <w:szCs w:val="28"/>
          <w:lang w:val="ru-RU"/>
        </w:rPr>
      </w:pPr>
    </w:p>
    <w:p w14:paraId="58BD8E34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57A57E55" w14:textId="77777777" w:rsidR="005223CC" w:rsidRPr="0044246D" w:rsidRDefault="005223CC" w:rsidP="005223CC">
      <w:pPr>
        <w:rPr>
          <w:b/>
          <w:sz w:val="28"/>
          <w:szCs w:val="28"/>
          <w:highlight w:val="yellow"/>
          <w:lang w:val="ru-RU"/>
        </w:rPr>
      </w:pPr>
    </w:p>
    <w:p w14:paraId="383A2D71" w14:textId="77777777" w:rsidR="00C709D9" w:rsidRPr="0044246D" w:rsidRDefault="00C709D9">
      <w:pPr>
        <w:widowControl/>
        <w:autoSpaceDE/>
        <w:autoSpaceDN/>
        <w:spacing w:after="160" w:line="259" w:lineRule="auto"/>
        <w:rPr>
          <w:b/>
          <w:sz w:val="28"/>
          <w:szCs w:val="28"/>
          <w:highlight w:val="yellow"/>
          <w:lang w:val="ru-RU" w:eastAsia="ru-RU"/>
        </w:rPr>
      </w:pPr>
      <w:r w:rsidRPr="0044246D">
        <w:rPr>
          <w:b/>
          <w:sz w:val="28"/>
          <w:szCs w:val="28"/>
          <w:highlight w:val="yellow"/>
          <w:lang w:val="ru-RU" w:eastAsia="ru-RU"/>
        </w:rPr>
        <w:br w:type="page"/>
      </w:r>
    </w:p>
    <w:p w14:paraId="725C9E24" w14:textId="42756FA5" w:rsidR="005223CC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</w:pPr>
      <w:bookmarkStart w:id="5" w:name="_Toc212631333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4. ОЦЕНКА ВОЗМОЖНОГО ВЛИЯНИЯ ПЛАНИРУЕМЫХ ДЛЯ РАЗМЕЩ</w:t>
      </w:r>
      <w:r w:rsidR="00D15122"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ЕНИЯ ОБЪЕКТОВ МЕСТНОГО ЗНАЧЕНИЯ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ГОРОДСКОГО ОКРУГА НА КОМПЛЕКСНОЕ РАЗВИТИЕ ЭТИХ ТЕРРИТОРИЙ</w:t>
      </w:r>
      <w:bookmarkEnd w:id="5"/>
    </w:p>
    <w:p w14:paraId="322D140C" w14:textId="09BD5D8E" w:rsidR="00D82C79" w:rsidRPr="00C16515" w:rsidRDefault="00D82C79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60EEB2E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351C793C" w14:textId="77777777" w:rsidR="0020433D" w:rsidRPr="0044246D" w:rsidRDefault="0020433D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2063C6CB" w14:textId="77777777" w:rsidR="00190E4F" w:rsidRPr="0044246D" w:rsidRDefault="00190E4F" w:rsidP="001E515E">
      <w:pPr>
        <w:widowControl/>
        <w:autoSpaceDE/>
        <w:autoSpaceDN/>
        <w:rPr>
          <w:b/>
          <w:sz w:val="28"/>
          <w:szCs w:val="28"/>
          <w:highlight w:val="yellow"/>
          <w:lang w:val="ru-RU"/>
        </w:rPr>
      </w:pPr>
      <w:r w:rsidRPr="0044246D">
        <w:rPr>
          <w:b/>
          <w:sz w:val="28"/>
          <w:szCs w:val="28"/>
          <w:highlight w:val="yellow"/>
          <w:lang w:val="ru-RU"/>
        </w:rPr>
        <w:br w:type="page"/>
      </w:r>
    </w:p>
    <w:p w14:paraId="356D4C62" w14:textId="5396D95B" w:rsidR="00D87BD1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2631334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6"/>
    </w:p>
    <w:p w14:paraId="40D3C526" w14:textId="77777777" w:rsidR="005223CC" w:rsidRPr="00C16515" w:rsidRDefault="005223CC" w:rsidP="00EE2213">
      <w:pPr>
        <w:spacing w:line="360" w:lineRule="exact"/>
        <w:rPr>
          <w:sz w:val="28"/>
          <w:szCs w:val="28"/>
          <w:lang w:val="ru-RU"/>
        </w:rPr>
      </w:pPr>
    </w:p>
    <w:p w14:paraId="3D1822F8" w14:textId="703D3123" w:rsidR="00D87BD1" w:rsidRPr="00C16515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7" w:name="_Toc212631335"/>
      <w:r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190E4F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.1.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планирования Российской Федерации</w:t>
      </w:r>
      <w:bookmarkEnd w:id="7"/>
    </w:p>
    <w:p w14:paraId="620255FD" w14:textId="77777777" w:rsidR="00D87BD1" w:rsidRPr="00C16515" w:rsidRDefault="00D87BD1" w:rsidP="00EE2213">
      <w:pPr>
        <w:spacing w:line="360" w:lineRule="exact"/>
        <w:jc w:val="center"/>
        <w:rPr>
          <w:sz w:val="28"/>
          <w:szCs w:val="28"/>
          <w:lang w:val="ru-RU"/>
        </w:rPr>
      </w:pPr>
    </w:p>
    <w:p w14:paraId="0EA9B935" w14:textId="571A0A51" w:rsidR="00897FAD" w:rsidRPr="00C16515" w:rsidRDefault="00897FAD" w:rsidP="00EE221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 xml:space="preserve">Генеральный план выполнен с учетом: </w:t>
      </w:r>
    </w:p>
    <w:p w14:paraId="2032E81E" w14:textId="351DACD3" w:rsidR="00D87BD1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Схем</w:t>
      </w:r>
      <w:r w:rsidR="00897FAD" w:rsidRPr="00C16515">
        <w:rPr>
          <w:sz w:val="28"/>
          <w:szCs w:val="28"/>
          <w:lang w:val="ru-RU"/>
        </w:rPr>
        <w:t>ы</w:t>
      </w:r>
      <w:r w:rsidRPr="00C16515">
        <w:rPr>
          <w:sz w:val="28"/>
          <w:szCs w:val="28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lang w:val="ru-RU"/>
        </w:rPr>
        <w:t>ирования Российской Федерации в </w:t>
      </w:r>
      <w:r w:rsidRPr="00C16515">
        <w:rPr>
          <w:sz w:val="28"/>
          <w:szCs w:val="28"/>
          <w:lang w:val="ru-RU"/>
        </w:rPr>
        <w:t>области высшего профессионального образования</w:t>
      </w:r>
      <w:r w:rsidR="00940657" w:rsidRPr="00C16515">
        <w:rPr>
          <w:sz w:val="28"/>
          <w:szCs w:val="28"/>
          <w:lang w:val="ru-RU"/>
        </w:rPr>
        <w:t>, утверждённ</w:t>
      </w:r>
      <w:r w:rsidR="0026148A" w:rsidRPr="00C16515">
        <w:rPr>
          <w:sz w:val="28"/>
          <w:szCs w:val="28"/>
          <w:lang w:val="ru-RU"/>
        </w:rPr>
        <w:t>ой</w:t>
      </w:r>
      <w:r w:rsidR="00940657" w:rsidRPr="00C16515">
        <w:rPr>
          <w:sz w:val="28"/>
          <w:szCs w:val="28"/>
          <w:lang w:val="ru-RU"/>
        </w:rPr>
        <w:t xml:space="preserve"> распоряжением Правительства Российской Федерации от 26 февраля 2013 г. № 247-р</w:t>
      </w:r>
      <w:r w:rsidRPr="00C16515">
        <w:rPr>
          <w:sz w:val="28"/>
          <w:szCs w:val="28"/>
          <w:lang w:val="ru-RU"/>
        </w:rPr>
        <w:t>;</w:t>
      </w:r>
    </w:p>
    <w:p w14:paraId="6021EBB1" w14:textId="77777777" w:rsidR="00FA1882" w:rsidRDefault="00D87BD1" w:rsidP="00FA1882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shd w:val="clear" w:color="auto" w:fill="FFFFFF"/>
        </w:rPr>
      </w:pPr>
      <w:r w:rsidRPr="00C16515">
        <w:rPr>
          <w:sz w:val="28"/>
          <w:szCs w:val="28"/>
          <w:shd w:val="clear" w:color="auto" w:fill="FFFFFF"/>
          <w:lang w:eastAsia="en-US"/>
        </w:rPr>
        <w:t>Схем</w:t>
      </w:r>
      <w:r w:rsidR="00897FAD" w:rsidRPr="00C16515">
        <w:rPr>
          <w:sz w:val="28"/>
          <w:szCs w:val="28"/>
          <w:shd w:val="clear" w:color="auto" w:fill="FFFFFF"/>
          <w:lang w:eastAsia="en-US"/>
        </w:rPr>
        <w:t>ы</w:t>
      </w:r>
      <w:r w:rsidRPr="00C16515">
        <w:rPr>
          <w:sz w:val="28"/>
          <w:szCs w:val="28"/>
          <w:shd w:val="clear" w:color="auto" w:fill="FFFFFF"/>
          <w:lang w:eastAsia="en-US"/>
        </w:rPr>
        <w:t xml:space="preserve"> территориального план</w:t>
      </w:r>
      <w:r w:rsidR="0026148A" w:rsidRPr="00C16515">
        <w:rPr>
          <w:sz w:val="28"/>
          <w:szCs w:val="28"/>
          <w:shd w:val="clear" w:color="auto" w:fill="FFFFFF"/>
          <w:lang w:eastAsia="en-US"/>
        </w:rPr>
        <w:t>ирования Российской Федерации в </w:t>
      </w:r>
      <w:r w:rsidRPr="00C16515">
        <w:rPr>
          <w:sz w:val="28"/>
          <w:szCs w:val="28"/>
          <w:shd w:val="clear" w:color="auto" w:fill="FFFFFF"/>
          <w:lang w:eastAsia="en-US"/>
        </w:rPr>
        <w:t>области здравоохранения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>,</w:t>
      </w:r>
      <w:r w:rsidR="00940657" w:rsidRPr="00C16515">
        <w:rPr>
          <w:rFonts w:eastAsia="Times New Roman"/>
          <w:sz w:val="28"/>
          <w:szCs w:val="28"/>
          <w:lang w:eastAsia="en-US"/>
        </w:rPr>
        <w:t xml:space="preserve"> 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>утверждённ</w:t>
      </w:r>
      <w:r w:rsidR="0026148A" w:rsidRPr="00C16515">
        <w:rPr>
          <w:sz w:val="28"/>
          <w:szCs w:val="28"/>
          <w:shd w:val="clear" w:color="auto" w:fill="FFFFFF"/>
          <w:lang w:eastAsia="en-US"/>
        </w:rPr>
        <w:t>ой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 xml:space="preserve"> распоряжением Правительства Российской Федерации </w:t>
      </w:r>
      <w:r w:rsidR="00940657" w:rsidRPr="00C16515">
        <w:rPr>
          <w:sz w:val="28"/>
          <w:szCs w:val="28"/>
          <w:shd w:val="clear" w:color="auto" w:fill="FFFFFF"/>
        </w:rPr>
        <w:t xml:space="preserve">от 28 декабря 2012 г. </w:t>
      </w:r>
      <w:r w:rsidR="000A3C4D" w:rsidRPr="00C16515">
        <w:rPr>
          <w:sz w:val="28"/>
          <w:szCs w:val="28"/>
          <w:shd w:val="clear" w:color="auto" w:fill="FFFFFF"/>
        </w:rPr>
        <w:t>№</w:t>
      </w:r>
      <w:r w:rsidR="00940657" w:rsidRPr="00C16515">
        <w:rPr>
          <w:sz w:val="28"/>
          <w:szCs w:val="28"/>
          <w:shd w:val="clear" w:color="auto" w:fill="FFFFFF"/>
        </w:rPr>
        <w:t xml:space="preserve"> 2607-р</w:t>
      </w:r>
      <w:r w:rsidRPr="00C16515">
        <w:rPr>
          <w:sz w:val="28"/>
          <w:szCs w:val="28"/>
          <w:shd w:val="clear" w:color="auto" w:fill="FFFFFF"/>
          <w:lang w:eastAsia="en-US"/>
        </w:rPr>
        <w:t>;</w:t>
      </w:r>
    </w:p>
    <w:p w14:paraId="76D4FAB4" w14:textId="7DB4AC29" w:rsidR="00D87BD1" w:rsidRPr="00FA1882" w:rsidRDefault="00D87BD1" w:rsidP="00FA1882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shd w:val="clear" w:color="auto" w:fill="FFFFFF"/>
        </w:rPr>
      </w:pPr>
      <w:r w:rsidRPr="00FA1882">
        <w:rPr>
          <w:sz w:val="28"/>
          <w:szCs w:val="28"/>
        </w:rPr>
        <w:t>Схем</w:t>
      </w:r>
      <w:r w:rsidR="00897FAD" w:rsidRPr="00FA1882">
        <w:rPr>
          <w:sz w:val="28"/>
          <w:szCs w:val="28"/>
        </w:rPr>
        <w:t xml:space="preserve">ы </w:t>
      </w:r>
      <w:r w:rsidRPr="00FA1882">
        <w:rPr>
          <w:sz w:val="28"/>
          <w:szCs w:val="28"/>
        </w:rPr>
        <w:t>территориального план</w:t>
      </w:r>
      <w:r w:rsidR="0026148A" w:rsidRPr="00FA1882">
        <w:rPr>
          <w:sz w:val="28"/>
          <w:szCs w:val="28"/>
        </w:rPr>
        <w:t>ирования Российской Федерации в </w:t>
      </w:r>
      <w:r w:rsidRPr="00FA1882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FA1882">
        <w:rPr>
          <w:sz w:val="28"/>
          <w:szCs w:val="28"/>
        </w:rPr>
        <w:t>, утверждённой распоряжением Правительства Российской Федерации от 19 марта 2013 г. № 384-р</w:t>
      </w:r>
      <w:r w:rsidRPr="00FA1882">
        <w:rPr>
          <w:sz w:val="28"/>
          <w:szCs w:val="28"/>
        </w:rPr>
        <w:t>;</w:t>
      </w:r>
    </w:p>
    <w:p w14:paraId="63A2BB2F" w14:textId="5F904DBD" w:rsidR="00D87BD1" w:rsidRPr="00C16515" w:rsidRDefault="00D87BD1" w:rsidP="00EE2213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C16515">
        <w:rPr>
          <w:sz w:val="28"/>
          <w:szCs w:val="28"/>
        </w:rPr>
        <w:t>Схем</w:t>
      </w:r>
      <w:r w:rsidR="00897FAD" w:rsidRPr="00C16515">
        <w:rPr>
          <w:sz w:val="28"/>
          <w:szCs w:val="28"/>
        </w:rPr>
        <w:t>ы</w:t>
      </w:r>
      <w:r w:rsidRPr="00C16515">
        <w:rPr>
          <w:sz w:val="28"/>
          <w:szCs w:val="28"/>
        </w:rPr>
        <w:t xml:space="preserve"> территориального план</w:t>
      </w:r>
      <w:r w:rsidR="0026148A" w:rsidRPr="00C16515">
        <w:rPr>
          <w:sz w:val="28"/>
          <w:szCs w:val="28"/>
        </w:rPr>
        <w:t>ирования Российской Федерации в </w:t>
      </w:r>
      <w:r w:rsidRPr="00C16515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C16515">
        <w:rPr>
          <w:sz w:val="28"/>
          <w:szCs w:val="28"/>
        </w:rPr>
        <w:t>, утверждённой распоряжением Правительства Российской Феде</w:t>
      </w:r>
      <w:r w:rsidR="004110D8">
        <w:rPr>
          <w:sz w:val="28"/>
          <w:szCs w:val="28"/>
        </w:rPr>
        <w:t>рации от 06 мая 2015 г. № 816-р</w:t>
      </w:r>
      <w:r w:rsidRPr="00C16515">
        <w:rPr>
          <w:sz w:val="28"/>
          <w:szCs w:val="28"/>
          <w:shd w:val="clear" w:color="auto" w:fill="FFFFFF"/>
          <w:lang w:eastAsia="en-US"/>
        </w:rPr>
        <w:t>;</w:t>
      </w:r>
    </w:p>
    <w:p w14:paraId="74F3D436" w14:textId="5F633916" w:rsidR="00897FAD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Схем</w:t>
      </w:r>
      <w:r w:rsidR="00897FAD" w:rsidRPr="00C16515">
        <w:rPr>
          <w:sz w:val="28"/>
          <w:szCs w:val="28"/>
          <w:lang w:val="ru-RU"/>
        </w:rPr>
        <w:t>ы</w:t>
      </w:r>
      <w:r w:rsidRPr="00C16515">
        <w:rPr>
          <w:sz w:val="28"/>
          <w:szCs w:val="28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lang w:val="ru-RU"/>
        </w:rPr>
        <w:t>ирования Российской Федерации в </w:t>
      </w:r>
      <w:r w:rsidRPr="00C16515">
        <w:rPr>
          <w:sz w:val="28"/>
          <w:szCs w:val="28"/>
          <w:lang w:val="ru-RU"/>
        </w:rPr>
        <w:t>области энергетики</w:t>
      </w:r>
      <w:r w:rsidR="00236A55">
        <w:rPr>
          <w:sz w:val="28"/>
          <w:szCs w:val="28"/>
          <w:lang w:val="ru-RU"/>
        </w:rPr>
        <w:t>, утверждённой</w:t>
      </w:r>
      <w:r w:rsidR="0026148A" w:rsidRPr="00C16515">
        <w:rPr>
          <w:sz w:val="28"/>
          <w:szCs w:val="28"/>
          <w:lang w:val="ru-RU"/>
        </w:rPr>
        <w:t xml:space="preserve"> распоряжением Правите</w:t>
      </w:r>
      <w:r w:rsidR="001A713A">
        <w:rPr>
          <w:sz w:val="28"/>
          <w:szCs w:val="28"/>
          <w:lang w:val="ru-RU"/>
        </w:rPr>
        <w:t xml:space="preserve">льства Российской Федерации от </w:t>
      </w:r>
      <w:r w:rsidR="0026148A" w:rsidRPr="00C16515">
        <w:rPr>
          <w:sz w:val="28"/>
          <w:szCs w:val="28"/>
          <w:lang w:val="ru-RU"/>
        </w:rPr>
        <w:t>1 августа 2016 г. № 1634-р</w:t>
      </w:r>
      <w:r w:rsidRPr="00C16515">
        <w:rPr>
          <w:sz w:val="28"/>
          <w:szCs w:val="28"/>
          <w:lang w:val="ru-RU"/>
        </w:rPr>
        <w:t>;</w:t>
      </w:r>
    </w:p>
    <w:p w14:paraId="4921092A" w14:textId="684473BA" w:rsidR="00D87BD1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shd w:val="clear" w:color="auto" w:fill="FFFFFF"/>
          <w:lang w:val="ru-RU"/>
        </w:rPr>
        <w:t>Схем</w:t>
      </w:r>
      <w:r w:rsidR="00897FAD" w:rsidRPr="00C16515">
        <w:rPr>
          <w:sz w:val="28"/>
          <w:szCs w:val="28"/>
          <w:shd w:val="clear" w:color="auto" w:fill="FFFFFF"/>
          <w:lang w:val="ru-RU"/>
        </w:rPr>
        <w:t>ы</w:t>
      </w:r>
      <w:r w:rsidRPr="00C16515">
        <w:rPr>
          <w:sz w:val="28"/>
          <w:szCs w:val="28"/>
          <w:shd w:val="clear" w:color="auto" w:fill="FFFFFF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shd w:val="clear" w:color="auto" w:fill="FFFFFF"/>
          <w:lang w:val="ru-RU"/>
        </w:rPr>
        <w:t>ирования Российской Федерации в </w:t>
      </w:r>
      <w:r w:rsidRPr="00C16515">
        <w:rPr>
          <w:sz w:val="28"/>
          <w:szCs w:val="28"/>
          <w:shd w:val="clear" w:color="auto" w:fill="FFFFFF"/>
          <w:lang w:val="ru-RU"/>
        </w:rPr>
        <w:t>области обороны страны и безопасности государства</w:t>
      </w:r>
      <w:r w:rsidR="00285FFD" w:rsidRPr="00C16515">
        <w:rPr>
          <w:sz w:val="28"/>
          <w:szCs w:val="28"/>
          <w:shd w:val="clear" w:color="auto" w:fill="FFFFFF"/>
          <w:lang w:val="ru-RU"/>
        </w:rPr>
        <w:t xml:space="preserve">, утверждённой Указом Президента Российской Федерации от 10 октября 2015 г. </w:t>
      </w:r>
      <w:r w:rsidR="000A3C4D" w:rsidRPr="00C16515">
        <w:rPr>
          <w:sz w:val="28"/>
          <w:szCs w:val="28"/>
          <w:shd w:val="clear" w:color="auto" w:fill="FFFFFF"/>
          <w:lang w:val="ru-RU"/>
        </w:rPr>
        <w:t>№</w:t>
      </w:r>
      <w:r w:rsidR="00285FFD" w:rsidRPr="00C16515">
        <w:rPr>
          <w:sz w:val="28"/>
          <w:szCs w:val="28"/>
          <w:shd w:val="clear" w:color="auto" w:fill="FFFFFF"/>
          <w:lang w:val="ru-RU"/>
        </w:rPr>
        <w:t xml:space="preserve"> 615сс</w:t>
      </w:r>
      <w:r w:rsidRPr="00C16515">
        <w:rPr>
          <w:sz w:val="28"/>
          <w:szCs w:val="28"/>
          <w:shd w:val="clear" w:color="auto" w:fill="FFFFFF"/>
          <w:lang w:val="ru-RU"/>
        </w:rPr>
        <w:t>.</w:t>
      </w:r>
    </w:p>
    <w:p w14:paraId="06FB15BE" w14:textId="77777777" w:rsidR="00DF05A0" w:rsidRPr="00DF05A0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F05A0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территории, применительно к которой подготовлен Генеральный план, не предусмотрено. </w:t>
      </w:r>
    </w:p>
    <w:p w14:paraId="5C892937" w14:textId="0BCDE1C2" w:rsidR="005223CC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F05A0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схемами территориального планирования Российской Федерации.</w:t>
      </w:r>
    </w:p>
    <w:p w14:paraId="745A77C9" w14:textId="77777777" w:rsidR="00DF05A0" w:rsidRPr="0044246D" w:rsidRDefault="00DF05A0" w:rsidP="00DF05A0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0EF7A7FF" w14:textId="620566EC" w:rsidR="00D27D9C" w:rsidRPr="00283F6C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2631336"/>
      <w:r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F523BE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.2. </w:t>
      </w:r>
      <w:r w:rsidR="005476E4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8"/>
    </w:p>
    <w:p w14:paraId="4DF4A8AB" w14:textId="77777777" w:rsidR="00190E4F" w:rsidRPr="00283F6C" w:rsidRDefault="00190E4F" w:rsidP="00EE2213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0A98920A" w14:textId="537CF16A" w:rsidR="00DF05A0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B3AA4">
        <w:rPr>
          <w:sz w:val="28"/>
          <w:szCs w:val="28"/>
          <w:lang w:val="ru-RU"/>
        </w:rPr>
        <w:t>Схемой</w:t>
      </w:r>
      <w:r w:rsidRPr="00B07BA3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</w:t>
      </w:r>
      <w:r w:rsidR="0085417C">
        <w:rPr>
          <w:sz w:val="28"/>
          <w:szCs w:val="28"/>
          <w:lang w:val="ru-RU"/>
        </w:rPr>
        <w:t xml:space="preserve">ельства Пермского края от 27 октября </w:t>
      </w:r>
      <w:r w:rsidRPr="00B07BA3">
        <w:rPr>
          <w:sz w:val="28"/>
          <w:szCs w:val="28"/>
          <w:lang w:val="ru-RU"/>
        </w:rPr>
        <w:t xml:space="preserve">2009 </w:t>
      </w:r>
      <w:r w:rsidR="0085417C">
        <w:rPr>
          <w:sz w:val="28"/>
          <w:szCs w:val="28"/>
          <w:lang w:val="ru-RU"/>
        </w:rPr>
        <w:t xml:space="preserve">г. </w:t>
      </w:r>
      <w:r w:rsidR="0085417C">
        <w:rPr>
          <w:sz w:val="28"/>
          <w:szCs w:val="28"/>
          <w:lang w:val="ru-RU"/>
        </w:rPr>
        <w:br/>
      </w:r>
      <w:r w:rsidRPr="00B07BA3">
        <w:rPr>
          <w:sz w:val="28"/>
          <w:szCs w:val="28"/>
          <w:lang w:val="ru-RU"/>
        </w:rPr>
        <w:t>№ 780-п,</w:t>
      </w:r>
      <w:r>
        <w:rPr>
          <w:sz w:val="28"/>
          <w:szCs w:val="28"/>
          <w:lang w:val="ru-RU"/>
        </w:rPr>
        <w:t xml:space="preserve"> размещение объектов регионального значения</w:t>
      </w:r>
      <w:r w:rsidRPr="00B07BA3"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 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 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1A273B63" w14:textId="77777777" w:rsidR="00DF05A0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Схемой территориального планирования Пермского края.</w:t>
      </w:r>
    </w:p>
    <w:p w14:paraId="3D609B0B" w14:textId="049CA876" w:rsidR="00CE5E3E" w:rsidRDefault="00CE5E3E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28275BC7" w14:textId="621DC89E" w:rsidR="00CE5E3E" w:rsidRPr="009B1A89" w:rsidRDefault="00CE5E3E" w:rsidP="009B1A89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114062908"/>
      <w:bookmarkStart w:id="10" w:name="_Toc212631337"/>
      <w:r w:rsidRPr="001A20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 </w:t>
      </w:r>
      <w:bookmarkEnd w:id="9"/>
      <w:r w:rsidR="009B1A89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ТЕРРИТОРИИ ЗЕМЕЛЬНОГО УЧАСТКА С КАДАСТРОВЫМ НОМЕРОМ</w:t>
      </w:r>
      <w:r w:rsid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9B1A89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59:12:0740009:1</w:t>
      </w:r>
      <w:r w:rsidR="0041235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384</w:t>
      </w:r>
      <w:bookmarkEnd w:id="10"/>
    </w:p>
    <w:p w14:paraId="08F8B990" w14:textId="77777777" w:rsidR="00CE5E3E" w:rsidRPr="009F465C" w:rsidRDefault="00CE5E3E" w:rsidP="00CE5E3E">
      <w:pPr>
        <w:spacing w:line="360" w:lineRule="exact"/>
        <w:rPr>
          <w:sz w:val="28"/>
          <w:szCs w:val="28"/>
          <w:lang w:val="ru-RU"/>
        </w:rPr>
      </w:pPr>
    </w:p>
    <w:p w14:paraId="21E17803" w14:textId="77777777" w:rsidR="00F21A33" w:rsidRPr="008464C4" w:rsidRDefault="00F21A33" w:rsidP="00887D7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B4ED377" w14:textId="46395CFE" w:rsidR="00F21A33" w:rsidRPr="00676127" w:rsidRDefault="00F21A33" w:rsidP="008464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464C4">
        <w:rPr>
          <w:sz w:val="28"/>
          <w:szCs w:val="28"/>
          <w:lang w:val="ru-RU"/>
        </w:rPr>
        <w:t xml:space="preserve">В целях обеспечения социально-экономического развития и стимулирования инвестиционной деятельности в сфере промышленности, а также формирования и поддержания имиджа Пермского края как инвестиционно-привлекательного региона, располагающего широким </w:t>
      </w:r>
      <w:r w:rsidRPr="00676127">
        <w:rPr>
          <w:sz w:val="28"/>
          <w:szCs w:val="28"/>
          <w:lang w:val="ru-RU"/>
        </w:rPr>
        <w:t xml:space="preserve">спектром инструментов поддержки производственной деятельности, на территории Пермского края </w:t>
      </w:r>
      <w:r w:rsidR="00676127">
        <w:rPr>
          <w:sz w:val="28"/>
          <w:szCs w:val="28"/>
          <w:lang w:val="ru-RU"/>
        </w:rPr>
        <w:t>создана</w:t>
      </w:r>
      <w:r w:rsidRPr="00676127">
        <w:rPr>
          <w:sz w:val="28"/>
          <w:szCs w:val="28"/>
          <w:lang w:val="ru-RU"/>
        </w:rPr>
        <w:t xml:space="preserve"> Особ</w:t>
      </w:r>
      <w:r w:rsidR="00676127">
        <w:rPr>
          <w:sz w:val="28"/>
          <w:szCs w:val="28"/>
          <w:lang w:val="ru-RU"/>
        </w:rPr>
        <w:t>о</w:t>
      </w:r>
      <w:r w:rsidRPr="00676127">
        <w:rPr>
          <w:sz w:val="28"/>
          <w:szCs w:val="28"/>
          <w:lang w:val="ru-RU"/>
        </w:rPr>
        <w:t xml:space="preserve"> экономическ</w:t>
      </w:r>
      <w:r w:rsidR="00676127">
        <w:rPr>
          <w:sz w:val="28"/>
          <w:szCs w:val="28"/>
          <w:lang w:val="ru-RU"/>
        </w:rPr>
        <w:t>ая</w:t>
      </w:r>
      <w:r w:rsidRPr="00676127">
        <w:rPr>
          <w:sz w:val="28"/>
          <w:szCs w:val="28"/>
          <w:lang w:val="ru-RU"/>
        </w:rPr>
        <w:t xml:space="preserve"> зон</w:t>
      </w:r>
      <w:r w:rsidR="00676127">
        <w:rPr>
          <w:sz w:val="28"/>
          <w:szCs w:val="28"/>
          <w:lang w:val="ru-RU"/>
        </w:rPr>
        <w:t xml:space="preserve">а </w:t>
      </w:r>
      <w:r w:rsidRPr="00676127">
        <w:rPr>
          <w:sz w:val="28"/>
          <w:szCs w:val="28"/>
          <w:lang w:val="ru-RU"/>
        </w:rPr>
        <w:t>промышленно-производственного типа (далее - ОЭЗ ППТ), сроком действия 49 лет в соответствии</w:t>
      </w:r>
      <w:r w:rsidR="0085417C">
        <w:rPr>
          <w:sz w:val="28"/>
          <w:szCs w:val="28"/>
          <w:lang w:val="ru-RU"/>
        </w:rPr>
        <w:t xml:space="preserve"> с Федеральным законом от 22 июля </w:t>
      </w:r>
      <w:r w:rsidRPr="00676127">
        <w:rPr>
          <w:sz w:val="28"/>
          <w:szCs w:val="28"/>
          <w:lang w:val="ru-RU"/>
        </w:rPr>
        <w:t xml:space="preserve">2005 </w:t>
      </w:r>
      <w:r w:rsidR="0085417C">
        <w:rPr>
          <w:sz w:val="28"/>
          <w:szCs w:val="28"/>
          <w:lang w:val="ru-RU"/>
        </w:rPr>
        <w:t xml:space="preserve">г. </w:t>
      </w:r>
      <w:r w:rsidRPr="00676127">
        <w:rPr>
          <w:sz w:val="28"/>
          <w:szCs w:val="28"/>
          <w:lang w:val="ru-RU"/>
        </w:rPr>
        <w:t>№ 116-ФЗ «Об особых экономических зонах в Российской Федерации».</w:t>
      </w:r>
      <w:r w:rsidR="007561DC" w:rsidRPr="00676127">
        <w:rPr>
          <w:sz w:val="28"/>
          <w:szCs w:val="28"/>
          <w:lang w:val="ru-RU"/>
        </w:rPr>
        <w:t xml:space="preserve"> </w:t>
      </w:r>
    </w:p>
    <w:p w14:paraId="5A26ED8B" w14:textId="3AB15009" w:rsidR="00F21A33" w:rsidRDefault="007561DC" w:rsidP="008464C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676127">
        <w:rPr>
          <w:sz w:val="28"/>
          <w:szCs w:val="28"/>
          <w:lang w:val="ru-RU"/>
        </w:rPr>
        <w:t xml:space="preserve">Земельный участок </w:t>
      </w:r>
      <w:r w:rsidR="00676127" w:rsidRPr="00676127">
        <w:rPr>
          <w:sz w:val="28"/>
          <w:szCs w:val="28"/>
          <w:lang w:val="ru-RU"/>
        </w:rPr>
        <w:t xml:space="preserve">с кадастровым номером 59:32:3960006:7978 планируется к включению в границы </w:t>
      </w:r>
      <w:r w:rsidRPr="00676127">
        <w:rPr>
          <w:sz w:val="28"/>
          <w:szCs w:val="28"/>
          <w:lang w:val="ru-RU"/>
        </w:rPr>
        <w:t>ОЭЗ ППТ.</w:t>
      </w:r>
      <w:r w:rsidR="008464C4">
        <w:rPr>
          <w:sz w:val="28"/>
          <w:szCs w:val="28"/>
          <w:lang w:val="ru-RU"/>
        </w:rPr>
        <w:t xml:space="preserve"> </w:t>
      </w:r>
    </w:p>
    <w:p w14:paraId="790E3C79" w14:textId="0EEFC17A" w:rsidR="008464C4" w:rsidRPr="00DC0658" w:rsidRDefault="008464C4" w:rsidP="008464C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</w:t>
      </w:r>
      <w:r w:rsidRPr="008464C4">
        <w:rPr>
          <w:sz w:val="28"/>
          <w:szCs w:val="28"/>
          <w:lang w:val="ru-RU"/>
        </w:rPr>
        <w:t xml:space="preserve">59:32:3960006:7978 </w:t>
      </w:r>
      <w:r>
        <w:rPr>
          <w:sz w:val="28"/>
          <w:szCs w:val="28"/>
          <w:lang w:val="ru-RU"/>
        </w:rPr>
        <w:t xml:space="preserve">расположен в </w:t>
      </w:r>
      <w:r w:rsidRPr="00DC0658">
        <w:rPr>
          <w:sz w:val="28"/>
          <w:szCs w:val="28"/>
          <w:lang w:val="ru-RU"/>
        </w:rPr>
        <w:t>зон</w:t>
      </w:r>
      <w:r>
        <w:rPr>
          <w:sz w:val="28"/>
          <w:szCs w:val="28"/>
          <w:lang w:val="ru-RU"/>
        </w:rPr>
        <w:t>е</w:t>
      </w:r>
      <w:r w:rsidRPr="00DC0658">
        <w:rPr>
          <w:sz w:val="28"/>
          <w:szCs w:val="28"/>
          <w:lang w:val="ru-RU"/>
        </w:rPr>
        <w:t xml:space="preserve"> с особыми усл</w:t>
      </w:r>
      <w:r>
        <w:rPr>
          <w:sz w:val="28"/>
          <w:szCs w:val="28"/>
          <w:lang w:val="ru-RU"/>
        </w:rPr>
        <w:t xml:space="preserve">овиями использования территорий – </w:t>
      </w:r>
      <w:proofErr w:type="spellStart"/>
      <w:r w:rsidRPr="00DC0658">
        <w:rPr>
          <w:sz w:val="28"/>
          <w:szCs w:val="28"/>
          <w:lang w:val="ru-RU"/>
        </w:rPr>
        <w:t>Приаэродромная</w:t>
      </w:r>
      <w:proofErr w:type="spellEnd"/>
      <w:r w:rsidRPr="00DC0658">
        <w:rPr>
          <w:sz w:val="28"/>
          <w:szCs w:val="28"/>
          <w:lang w:val="ru-RU"/>
        </w:rPr>
        <w:t xml:space="preserve"> территория аэродрома аэропорта Большое Савино </w:t>
      </w:r>
      <w:r>
        <w:rPr>
          <w:sz w:val="28"/>
          <w:szCs w:val="28"/>
          <w:lang w:val="ru-RU"/>
        </w:rPr>
        <w:t>(реестровый номер: 59:32-6.553).</w:t>
      </w:r>
    </w:p>
    <w:p w14:paraId="4116599A" w14:textId="0D2E62C4" w:rsidR="00CE5E3E" w:rsidRPr="008464C4" w:rsidRDefault="00CE5E3E" w:rsidP="008464C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464C4">
        <w:rPr>
          <w:sz w:val="28"/>
          <w:szCs w:val="28"/>
          <w:lang w:val="ru-RU"/>
        </w:rPr>
        <w:t xml:space="preserve">Объекты культурного наследия в границах </w:t>
      </w:r>
      <w:r w:rsidR="001462E6" w:rsidRPr="008464C4">
        <w:rPr>
          <w:sz w:val="28"/>
          <w:szCs w:val="28"/>
          <w:lang w:val="ru-RU"/>
        </w:rPr>
        <w:t>земельн</w:t>
      </w:r>
      <w:r w:rsidR="003D0F10" w:rsidRPr="008464C4">
        <w:rPr>
          <w:sz w:val="28"/>
          <w:szCs w:val="28"/>
          <w:lang w:val="ru-RU"/>
        </w:rPr>
        <w:t>ого</w:t>
      </w:r>
      <w:r w:rsidR="001462E6" w:rsidRPr="008464C4">
        <w:rPr>
          <w:sz w:val="28"/>
          <w:szCs w:val="28"/>
          <w:lang w:val="ru-RU"/>
        </w:rPr>
        <w:t xml:space="preserve"> участк</w:t>
      </w:r>
      <w:r w:rsidR="003D0F10" w:rsidRPr="008464C4">
        <w:rPr>
          <w:sz w:val="28"/>
          <w:szCs w:val="28"/>
          <w:lang w:val="ru-RU"/>
        </w:rPr>
        <w:t>а</w:t>
      </w:r>
      <w:r w:rsidR="001462E6" w:rsidRPr="008464C4">
        <w:rPr>
          <w:sz w:val="28"/>
          <w:szCs w:val="28"/>
          <w:lang w:val="ru-RU"/>
        </w:rPr>
        <w:t xml:space="preserve"> с кадастровым</w:t>
      </w:r>
      <w:r w:rsidR="003D0F10" w:rsidRPr="008464C4">
        <w:rPr>
          <w:sz w:val="28"/>
          <w:szCs w:val="28"/>
          <w:lang w:val="ru-RU"/>
        </w:rPr>
        <w:t xml:space="preserve"> номером</w:t>
      </w:r>
      <w:r w:rsidR="001462E6" w:rsidRPr="008464C4">
        <w:rPr>
          <w:sz w:val="28"/>
          <w:szCs w:val="28"/>
          <w:lang w:val="ru-RU"/>
        </w:rPr>
        <w:t xml:space="preserve"> </w:t>
      </w:r>
      <w:r w:rsidR="003D0F10" w:rsidRPr="008464C4">
        <w:rPr>
          <w:sz w:val="28"/>
          <w:szCs w:val="28"/>
          <w:lang w:val="ru-RU"/>
        </w:rPr>
        <w:t xml:space="preserve">59:32:3960006:7978 </w:t>
      </w:r>
      <w:r w:rsidRPr="008464C4">
        <w:rPr>
          <w:sz w:val="28"/>
          <w:szCs w:val="28"/>
          <w:lang w:val="ru-RU"/>
        </w:rPr>
        <w:t>не располагаются.</w:t>
      </w:r>
    </w:p>
    <w:p w14:paraId="1178481B" w14:textId="496A365D" w:rsidR="00CE5E3E" w:rsidRPr="008464C4" w:rsidRDefault="00CE5E3E" w:rsidP="008464C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464C4">
        <w:rPr>
          <w:sz w:val="28"/>
          <w:szCs w:val="28"/>
          <w:lang w:val="ru-RU"/>
        </w:rPr>
        <w:t>Земельны</w:t>
      </w:r>
      <w:r w:rsidR="003D0F10" w:rsidRPr="008464C4">
        <w:rPr>
          <w:sz w:val="28"/>
          <w:szCs w:val="28"/>
          <w:lang w:val="ru-RU"/>
        </w:rPr>
        <w:t>й</w:t>
      </w:r>
      <w:r w:rsidRPr="008464C4">
        <w:rPr>
          <w:sz w:val="28"/>
          <w:szCs w:val="28"/>
          <w:lang w:val="ru-RU"/>
        </w:rPr>
        <w:t xml:space="preserve"> участ</w:t>
      </w:r>
      <w:r w:rsidR="003D0F10" w:rsidRPr="008464C4">
        <w:rPr>
          <w:sz w:val="28"/>
          <w:szCs w:val="28"/>
          <w:lang w:val="ru-RU"/>
        </w:rPr>
        <w:t xml:space="preserve">ок </w:t>
      </w:r>
      <w:r w:rsidRPr="008464C4">
        <w:rPr>
          <w:sz w:val="28"/>
          <w:szCs w:val="28"/>
          <w:lang w:val="ru-RU"/>
        </w:rPr>
        <w:t>с кадастровым номер</w:t>
      </w:r>
      <w:r w:rsidR="003D0F10" w:rsidRPr="008464C4">
        <w:rPr>
          <w:sz w:val="28"/>
          <w:szCs w:val="28"/>
          <w:lang w:val="ru-RU"/>
        </w:rPr>
        <w:t>ом</w:t>
      </w:r>
      <w:r w:rsidRPr="008464C4">
        <w:rPr>
          <w:sz w:val="28"/>
          <w:szCs w:val="28"/>
          <w:lang w:val="ru-RU"/>
        </w:rPr>
        <w:t xml:space="preserve"> </w:t>
      </w:r>
      <w:r w:rsidR="003D0F10" w:rsidRPr="008464C4">
        <w:rPr>
          <w:sz w:val="28"/>
          <w:szCs w:val="28"/>
          <w:lang w:val="ru-RU"/>
        </w:rPr>
        <w:t xml:space="preserve">59:32:3960006:7978 </w:t>
      </w:r>
      <w:r w:rsidRPr="008464C4">
        <w:rPr>
          <w:sz w:val="28"/>
          <w:szCs w:val="28"/>
          <w:lang w:val="ru-RU"/>
        </w:rPr>
        <w:t>не имеет наложения на земли лесного фонда.</w:t>
      </w:r>
    </w:p>
    <w:p w14:paraId="4E730182" w14:textId="670439A4" w:rsidR="00CE5E3E" w:rsidRPr="008464C4" w:rsidRDefault="00CE5E3E" w:rsidP="008464C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464C4">
        <w:rPr>
          <w:sz w:val="28"/>
          <w:szCs w:val="28"/>
          <w:lang w:val="ru-RU"/>
        </w:rPr>
        <w:t xml:space="preserve">Особо охраняемые природные территории </w:t>
      </w:r>
      <w:r w:rsidR="003D0F10" w:rsidRPr="008464C4">
        <w:rPr>
          <w:sz w:val="28"/>
          <w:szCs w:val="28"/>
          <w:lang w:val="ru-RU"/>
        </w:rPr>
        <w:t xml:space="preserve">границах земельного участка с кадастровым номером 59:32:3960006:7978 </w:t>
      </w:r>
      <w:r w:rsidRPr="008464C4">
        <w:rPr>
          <w:sz w:val="28"/>
          <w:szCs w:val="28"/>
          <w:lang w:val="ru-RU"/>
        </w:rPr>
        <w:t>не располагаются.</w:t>
      </w:r>
    </w:p>
    <w:p w14:paraId="2D0DBFEE" w14:textId="36E1F91C" w:rsidR="00CE5E3E" w:rsidRPr="008464C4" w:rsidRDefault="00CE5E3E" w:rsidP="008464C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464C4">
        <w:rPr>
          <w:sz w:val="28"/>
          <w:szCs w:val="28"/>
          <w:lang w:val="ru-RU"/>
        </w:rPr>
        <w:t>Места обитания (произрастания) объектов животного и растительного мира, занесенных</w:t>
      </w:r>
      <w:r w:rsidR="003D0F10" w:rsidRPr="008464C4">
        <w:rPr>
          <w:sz w:val="28"/>
          <w:szCs w:val="28"/>
          <w:lang w:val="ru-RU"/>
        </w:rPr>
        <w:t xml:space="preserve"> в Красную книгу Пермского края</w:t>
      </w:r>
      <w:r w:rsidRPr="008464C4">
        <w:rPr>
          <w:sz w:val="28"/>
          <w:szCs w:val="28"/>
          <w:lang w:val="ru-RU"/>
        </w:rPr>
        <w:t xml:space="preserve"> </w:t>
      </w:r>
      <w:r w:rsidR="003D0F10" w:rsidRPr="008464C4">
        <w:rPr>
          <w:sz w:val="28"/>
          <w:szCs w:val="28"/>
          <w:lang w:val="ru-RU"/>
        </w:rPr>
        <w:t xml:space="preserve">в границах земельного участка с кадастровым номером 59:32:3960006:7978 </w:t>
      </w:r>
      <w:r w:rsidRPr="008464C4">
        <w:rPr>
          <w:sz w:val="28"/>
          <w:szCs w:val="28"/>
          <w:lang w:val="ru-RU"/>
        </w:rPr>
        <w:t>не располагаются.</w:t>
      </w:r>
    </w:p>
    <w:p w14:paraId="4E1FCE54" w14:textId="0830D8C6" w:rsidR="001462E6" w:rsidRPr="008464C4" w:rsidRDefault="00CE5E3E" w:rsidP="008464C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464C4">
        <w:rPr>
          <w:sz w:val="28"/>
          <w:szCs w:val="28"/>
          <w:lang w:val="ru-RU"/>
        </w:rPr>
        <w:t xml:space="preserve">Планируемое использование территории </w:t>
      </w:r>
      <w:r w:rsidR="001462E6" w:rsidRPr="008464C4">
        <w:rPr>
          <w:sz w:val="28"/>
          <w:szCs w:val="28"/>
          <w:lang w:val="ru-RU"/>
        </w:rPr>
        <w:t>земельн</w:t>
      </w:r>
      <w:r w:rsidR="003D0F10" w:rsidRPr="008464C4">
        <w:rPr>
          <w:sz w:val="28"/>
          <w:szCs w:val="28"/>
          <w:lang w:val="ru-RU"/>
        </w:rPr>
        <w:t>ого</w:t>
      </w:r>
      <w:r w:rsidR="001462E6" w:rsidRPr="008464C4">
        <w:rPr>
          <w:sz w:val="28"/>
          <w:szCs w:val="28"/>
          <w:lang w:val="ru-RU"/>
        </w:rPr>
        <w:t xml:space="preserve"> участк</w:t>
      </w:r>
      <w:r w:rsidR="003D0F10" w:rsidRPr="008464C4">
        <w:rPr>
          <w:sz w:val="28"/>
          <w:szCs w:val="28"/>
          <w:lang w:val="ru-RU"/>
        </w:rPr>
        <w:t>а</w:t>
      </w:r>
      <w:r w:rsidR="001462E6" w:rsidRPr="008464C4">
        <w:rPr>
          <w:sz w:val="28"/>
          <w:szCs w:val="28"/>
          <w:lang w:val="ru-RU"/>
        </w:rPr>
        <w:t xml:space="preserve"> </w:t>
      </w:r>
      <w:r w:rsidR="003D0F10" w:rsidRPr="008464C4">
        <w:rPr>
          <w:sz w:val="28"/>
          <w:szCs w:val="28"/>
          <w:lang w:val="ru-RU"/>
        </w:rPr>
        <w:t xml:space="preserve">земельного участка с кадастровым номером 59:32:3960006:7978 </w:t>
      </w:r>
      <w:r w:rsidRPr="008464C4">
        <w:rPr>
          <w:sz w:val="28"/>
          <w:szCs w:val="28"/>
          <w:lang w:val="ru-RU"/>
        </w:rPr>
        <w:t>не оказывает негативное воздействие на территорию населенных пунктов.</w:t>
      </w:r>
    </w:p>
    <w:p w14:paraId="04A434C5" w14:textId="745A7AA4" w:rsidR="00B40F43" w:rsidRPr="0044246D" w:rsidRDefault="00B40F43" w:rsidP="0074209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4164A9BE" w14:textId="501CA64F" w:rsidR="005679ED" w:rsidRPr="00396AF5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2631338"/>
      <w:r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5679ED"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И ХАРАКТЕРИСТИКА ОСНОВНЫХ ФАКТОРОВ РИСКА ВОЗНИКНОВЕНИЯ ЧРЕЗВЫЧАЙНЫХ СИТУАЦИЙ ПРИРОДНОГО И ТЕХНОГЕННОГО ХАРАКТЕРА</w:t>
      </w:r>
      <w:bookmarkEnd w:id="11"/>
    </w:p>
    <w:p w14:paraId="4DD0ABA6" w14:textId="77777777" w:rsidR="005679ED" w:rsidRPr="00396AF5" w:rsidRDefault="005679ED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1C33D91" w14:textId="77777777" w:rsidR="00396AF5" w:rsidRPr="00396AF5" w:rsidRDefault="00396AF5" w:rsidP="00396AF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Чрезвычайная ситуация (ЧС) –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14:paraId="544BE12D" w14:textId="72A5F7C3" w:rsidR="00A86AED" w:rsidRPr="00396AF5" w:rsidRDefault="004110D8" w:rsidP="00920996">
      <w:pPr>
        <w:widowControl/>
        <w:autoSpaceDE/>
        <w:autoSpaceDN/>
        <w:spacing w:line="360" w:lineRule="exact"/>
        <w:ind w:firstLine="709"/>
        <w:jc w:val="right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 xml:space="preserve">Таблица </w:t>
      </w:r>
      <w:r w:rsidR="00396AF5">
        <w:rPr>
          <w:sz w:val="28"/>
          <w:szCs w:val="28"/>
          <w:lang w:val="ru-RU"/>
        </w:rPr>
        <w:t>1</w:t>
      </w:r>
      <w:r w:rsidR="00215C1B" w:rsidRPr="00396AF5">
        <w:rPr>
          <w:sz w:val="28"/>
          <w:szCs w:val="28"/>
          <w:lang w:val="ru-RU"/>
        </w:rPr>
        <w:t xml:space="preserve"> </w:t>
      </w:r>
    </w:p>
    <w:p w14:paraId="5C707151" w14:textId="2872321C" w:rsidR="00215C1B" w:rsidRPr="00396AF5" w:rsidRDefault="00215C1B" w:rsidP="00A86AED">
      <w:pPr>
        <w:widowControl/>
        <w:autoSpaceDE/>
        <w:autoSpaceDN/>
        <w:spacing w:line="360" w:lineRule="exact"/>
        <w:ind w:firstLine="709"/>
        <w:jc w:val="center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Показатели степени риска возникновения чрезвычайных ситуаций природного, техногенного и биолого-социального характера на территори</w:t>
      </w:r>
      <w:r w:rsidR="004110D8" w:rsidRPr="00396AF5">
        <w:rPr>
          <w:sz w:val="28"/>
          <w:szCs w:val="28"/>
          <w:lang w:val="ru-RU"/>
        </w:rPr>
        <w:t xml:space="preserve">и </w:t>
      </w:r>
      <w:r w:rsidR="00E70B90">
        <w:rPr>
          <w:sz w:val="28"/>
          <w:szCs w:val="28"/>
          <w:lang w:val="ru-RU"/>
        </w:rPr>
        <w:t>Пермского муниципального</w:t>
      </w:r>
      <w:r w:rsidR="004110D8" w:rsidRPr="00396AF5">
        <w:rPr>
          <w:sz w:val="28"/>
          <w:szCs w:val="28"/>
          <w:lang w:val="ru-RU"/>
        </w:rPr>
        <w:t xml:space="preserve"> округа</w:t>
      </w:r>
      <w:r w:rsidR="007E5CFB" w:rsidRPr="00396AF5">
        <w:rPr>
          <w:sz w:val="28"/>
          <w:szCs w:val="28"/>
          <w:lang w:val="ru-RU"/>
        </w:rPr>
        <w:t xml:space="preserve"> Пермского края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508"/>
        <w:gridCol w:w="1837"/>
      </w:tblGrid>
      <w:tr w:rsidR="00215C1B" w:rsidRPr="00396AF5" w14:paraId="671F0AE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8A6" w14:textId="2DABAB68" w:rsidR="00215C1B" w:rsidRPr="00396AF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b/>
                <w:snapToGrid w:val="0"/>
                <w:sz w:val="24"/>
                <w:szCs w:val="24"/>
                <w:lang w:val="ru-RU"/>
              </w:rPr>
              <w:t>Наименование риска возникновения чрезвычайных ситуаций природного и техногенного характера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73DF" w14:textId="77777777" w:rsidR="00215C1B" w:rsidRPr="00396AF5" w:rsidRDefault="00215C1B" w:rsidP="00215C1B">
            <w:pPr>
              <w:keepNext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Показатель</w:t>
            </w:r>
            <w:proofErr w:type="spellEnd"/>
            <w:r w:rsidRPr="00396AF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значения</w:t>
            </w:r>
            <w:proofErr w:type="spellEnd"/>
          </w:p>
          <w:p w14:paraId="350DA27B" w14:textId="56F9099A" w:rsidR="00215C1B" w:rsidRPr="00396AF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степени</w:t>
            </w:r>
            <w:proofErr w:type="spellEnd"/>
            <w:r w:rsidRPr="00396AF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риска</w:t>
            </w:r>
            <w:proofErr w:type="spellEnd"/>
          </w:p>
        </w:tc>
      </w:tr>
      <w:tr w:rsidR="00215C1B" w:rsidRPr="00396AF5" w14:paraId="0437E4E5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424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Сильные ветры, ураганы, шквалы, смерчи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B2A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59C6C86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63A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Сильные дожди, продолжительные дожди, ливни, крупный град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263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0D9BD96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A383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Заморозки, сильный гололед и снежные отложения, сильный снегопад, метель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EFC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466D8987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44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 xml:space="preserve">Природные пожары (лесные, торфяные и так </w:t>
            </w:r>
            <w:bookmarkStart w:id="12" w:name="_GoBack"/>
            <w:bookmarkEnd w:id="12"/>
            <w:r w:rsidRPr="00396AF5">
              <w:rPr>
                <w:snapToGrid w:val="0"/>
                <w:sz w:val="24"/>
                <w:szCs w:val="24"/>
                <w:lang w:val="ru-RU"/>
              </w:rPr>
              <w:t>далее)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E6C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AB1B00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724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Затопление и подтопление в результате половодья, паводка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DE2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78F135F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60C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Эрозии, оползни и иные экзогенные процессы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069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6E796E21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1E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Аварии на объектах энергетики и коммунальной инфраструктуры в условиях низких температур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21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4CD5DCAC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C78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Аварии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на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гидротехнических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сооружениях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167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5330A5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B6D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Обрушение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берегов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F61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141CAEF8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ECA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Взрывы и обрушения зданий и сооружений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B08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396AF5" w14:paraId="3128470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A80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Эпизоотии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223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396AF5" w14:paraId="08E2449E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7F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Землетрясения и иные опасные геологические (сейсмические) явления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5CE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350AAB79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0B6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Сильная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жара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засуха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29E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25E413A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2402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Транспортные аварии и катастрофы, дорожно-транспортные происшествия с тяжкими последствиями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5E0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27060990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A65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Эпидемии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2787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635BE80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089" w14:textId="77777777" w:rsidR="00215C1B" w:rsidRPr="00396AF5" w:rsidRDefault="00215C1B" w:rsidP="00603C59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Эпифитотии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C96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</w:tbl>
    <w:p w14:paraId="28A9E8AA" w14:textId="77777777" w:rsidR="00E640F5" w:rsidRPr="00CE5E3E" w:rsidRDefault="00E640F5" w:rsidP="00E640F5">
      <w:pPr>
        <w:spacing w:line="360" w:lineRule="exact"/>
        <w:ind w:firstLine="709"/>
        <w:jc w:val="both"/>
        <w:rPr>
          <w:sz w:val="28"/>
          <w:szCs w:val="28"/>
          <w:highlight w:val="yellow"/>
          <w:shd w:val="clear" w:color="auto" w:fill="FFFFFF" w:themeFill="background1"/>
          <w:lang w:val="ru-RU"/>
        </w:rPr>
      </w:pPr>
    </w:p>
    <w:p w14:paraId="3CE838A2" w14:textId="77777777" w:rsidR="00676127" w:rsidRDefault="00676127" w:rsidP="0067612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676127">
        <w:rPr>
          <w:sz w:val="28"/>
          <w:szCs w:val="28"/>
          <w:lang w:val="ru-RU"/>
        </w:rPr>
        <w:t>Земельный участок с кадастровым номером 59:32:3960006:7978 планируется к включению в границы ОЭЗ ППТ.</w:t>
      </w:r>
      <w:r>
        <w:rPr>
          <w:sz w:val="28"/>
          <w:szCs w:val="28"/>
          <w:lang w:val="ru-RU"/>
        </w:rPr>
        <w:t xml:space="preserve"> </w:t>
      </w:r>
    </w:p>
    <w:p w14:paraId="75AA2736" w14:textId="43C9FDBB" w:rsidR="00257290" w:rsidRDefault="00906A44" w:rsidP="00D377A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проектировании </w:t>
      </w:r>
      <w:r w:rsidR="001462E6">
        <w:rPr>
          <w:sz w:val="28"/>
          <w:szCs w:val="28"/>
          <w:lang w:val="ru-RU"/>
        </w:rPr>
        <w:t>объектов</w:t>
      </w:r>
      <w:r w:rsidR="00E5336D" w:rsidRPr="00E5336D">
        <w:rPr>
          <w:sz w:val="28"/>
          <w:szCs w:val="28"/>
          <w:lang w:val="ru-RU"/>
        </w:rPr>
        <w:t xml:space="preserve"> </w:t>
      </w:r>
      <w:r w:rsidR="00676127">
        <w:rPr>
          <w:sz w:val="28"/>
          <w:szCs w:val="28"/>
          <w:lang w:val="ru-RU"/>
        </w:rPr>
        <w:t xml:space="preserve">в границах земельного участка </w:t>
      </w:r>
      <w:r w:rsidR="00676127" w:rsidRPr="00676127">
        <w:rPr>
          <w:sz w:val="28"/>
          <w:szCs w:val="28"/>
          <w:lang w:val="ru-RU"/>
        </w:rPr>
        <w:t xml:space="preserve">с кадастровым номером 59:32:3960006:7978 </w:t>
      </w:r>
      <w:r w:rsidR="00E5336D" w:rsidRPr="00E5336D">
        <w:rPr>
          <w:sz w:val="28"/>
          <w:szCs w:val="28"/>
          <w:lang w:val="ru-RU"/>
        </w:rPr>
        <w:t>необходимо учитывать требования главы 22 Федерального закона от 22 июля 2008 г. № 123-ФЗ «Технический регламент о требованиях пожарной безопасности»</w:t>
      </w:r>
      <w:r w:rsidR="005B2319">
        <w:rPr>
          <w:sz w:val="28"/>
          <w:szCs w:val="28"/>
          <w:lang w:val="ru-RU"/>
        </w:rPr>
        <w:t>.</w:t>
      </w:r>
      <w:r w:rsidR="00257290">
        <w:rPr>
          <w:sz w:val="28"/>
          <w:szCs w:val="28"/>
          <w:lang w:val="ru-RU"/>
        </w:rPr>
        <w:br w:type="page"/>
      </w:r>
    </w:p>
    <w:p w14:paraId="3713ECC5" w14:textId="72A4586E" w:rsidR="00190E4F" w:rsidRPr="00902581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263133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FF4B99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13"/>
    </w:p>
    <w:p w14:paraId="4BE02417" w14:textId="77777777" w:rsidR="00B15054" w:rsidRPr="00902581" w:rsidRDefault="00B15054" w:rsidP="00EE2213">
      <w:pPr>
        <w:spacing w:line="360" w:lineRule="exact"/>
        <w:rPr>
          <w:sz w:val="28"/>
          <w:szCs w:val="28"/>
          <w:lang w:val="ru-RU"/>
        </w:rPr>
      </w:pPr>
    </w:p>
    <w:p w14:paraId="126F1796" w14:textId="0DD6BDD1" w:rsidR="00190E4F" w:rsidRPr="00902581" w:rsidRDefault="00E36AED" w:rsidP="00EE221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581">
        <w:rPr>
          <w:sz w:val="28"/>
          <w:szCs w:val="28"/>
          <w:lang w:val="ru-RU"/>
        </w:rPr>
        <w:t>Г</w:t>
      </w:r>
      <w:r w:rsidR="00190E4F" w:rsidRPr="00902581">
        <w:rPr>
          <w:sz w:val="28"/>
          <w:szCs w:val="28"/>
          <w:lang w:val="ru-RU"/>
        </w:rPr>
        <w:t>енеральн</w:t>
      </w:r>
      <w:r w:rsidRPr="00902581">
        <w:rPr>
          <w:sz w:val="28"/>
          <w:szCs w:val="28"/>
          <w:lang w:val="ru-RU"/>
        </w:rPr>
        <w:t>ым</w:t>
      </w:r>
      <w:r w:rsidR="00190E4F" w:rsidRPr="00902581">
        <w:rPr>
          <w:sz w:val="28"/>
          <w:szCs w:val="28"/>
          <w:lang w:val="ru-RU"/>
        </w:rPr>
        <w:t xml:space="preserve"> </w:t>
      </w:r>
      <w:r w:rsidRPr="00902581">
        <w:rPr>
          <w:sz w:val="28"/>
          <w:szCs w:val="28"/>
          <w:lang w:val="ru-RU"/>
        </w:rPr>
        <w:t xml:space="preserve">планом </w:t>
      </w:r>
      <w:r w:rsidR="00784147" w:rsidRPr="00902581">
        <w:rPr>
          <w:sz w:val="28"/>
          <w:szCs w:val="28"/>
          <w:lang w:val="ru-RU"/>
        </w:rPr>
        <w:t>изменение границ населенн</w:t>
      </w:r>
      <w:r w:rsidR="004110D8">
        <w:rPr>
          <w:sz w:val="28"/>
          <w:szCs w:val="28"/>
          <w:lang w:val="ru-RU"/>
        </w:rPr>
        <w:t>ых пунктов не </w:t>
      </w:r>
      <w:r w:rsidR="00B15054" w:rsidRPr="00902581">
        <w:rPr>
          <w:sz w:val="28"/>
          <w:szCs w:val="28"/>
          <w:lang w:val="ru-RU"/>
        </w:rPr>
        <w:t xml:space="preserve">предусматривается. </w:t>
      </w:r>
    </w:p>
    <w:p w14:paraId="1ABCA151" w14:textId="77777777" w:rsidR="000877B3" w:rsidRPr="0044246D" w:rsidRDefault="000877B3" w:rsidP="000877B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76AA1F7D" w14:textId="46167208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6216E93" w14:textId="77777777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4AE89D0C" w14:textId="62EB07BE" w:rsidR="00190E4F" w:rsidRDefault="00190E4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C91011F" w14:textId="77777777" w:rsidR="001462E6" w:rsidRPr="002D4E50" w:rsidRDefault="001462E6" w:rsidP="001462E6">
      <w:pPr>
        <w:pStyle w:val="1"/>
        <w:spacing w:before="0" w:line="360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val="ru-RU"/>
        </w:rPr>
      </w:pPr>
      <w:bookmarkStart w:id="14" w:name="_Toc21263134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Pr="003422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ЗЕМЕЛЬНЫХ УЧАСТКОВ, ПЛАНИРУЕМЫХ К ПЕРЕВОДУ ИЗ ОДНОЙ КАТЕГОРИИ В ДРУГУЮ</w:t>
      </w:r>
      <w:bookmarkEnd w:id="14"/>
    </w:p>
    <w:p w14:paraId="51E4C266" w14:textId="77777777" w:rsidR="001462E6" w:rsidRPr="00990CC7" w:rsidRDefault="001462E6" w:rsidP="001462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002AF7A" w14:textId="25574E44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Генеральным планом п</w:t>
      </w:r>
      <w:r w:rsidR="00C3733B">
        <w:rPr>
          <w:sz w:val="28"/>
          <w:szCs w:val="28"/>
          <w:lang w:val="ru-RU"/>
        </w:rPr>
        <w:t>редлагается</w:t>
      </w:r>
      <w:r>
        <w:rPr>
          <w:sz w:val="28"/>
          <w:szCs w:val="28"/>
          <w:lang w:val="ru-RU"/>
        </w:rPr>
        <w:t xml:space="preserve"> перевод земельн</w:t>
      </w:r>
      <w:r w:rsidR="009E725C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участк</w:t>
      </w:r>
      <w:r w:rsidR="009E725C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из одной категории в другую.</w:t>
      </w:r>
    </w:p>
    <w:p w14:paraId="1212AECB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/>
        </w:rPr>
        <w:t xml:space="preserve">В соответствии со ст. 8 Земельного кодекса Российской Федерации перевод земель из одной категории в другую осуществляется органами исполнительной власти субъектов Российской Федерации в отношении </w:t>
      </w:r>
      <w:r w:rsidRPr="009F465C">
        <w:rPr>
          <w:sz w:val="28"/>
          <w:szCs w:val="28"/>
          <w:lang w:val="ru-RU" w:eastAsia="ru-RU"/>
        </w:rPr>
        <w:t>земель, находящихся в собственности субъектов Российской Федерации, и</w:t>
      </w:r>
      <w:r>
        <w:rPr>
          <w:sz w:val="28"/>
          <w:szCs w:val="28"/>
          <w:lang w:val="ru-RU" w:eastAsia="ru-RU"/>
        </w:rPr>
        <w:t> </w:t>
      </w:r>
      <w:r w:rsidRPr="009F465C">
        <w:rPr>
          <w:sz w:val="28"/>
          <w:szCs w:val="28"/>
          <w:lang w:val="ru-RU" w:eastAsia="ru-RU"/>
        </w:rPr>
        <w:t>земель сельскохозяйственного назначения, находящихся в</w:t>
      </w:r>
      <w:r>
        <w:rPr>
          <w:sz w:val="28"/>
          <w:szCs w:val="28"/>
          <w:lang w:val="ru-RU" w:eastAsia="ru-RU"/>
        </w:rPr>
        <w:t xml:space="preserve"> </w:t>
      </w:r>
      <w:r w:rsidRPr="009F465C">
        <w:rPr>
          <w:sz w:val="28"/>
          <w:szCs w:val="28"/>
          <w:lang w:val="ru-RU" w:eastAsia="ru-RU"/>
        </w:rPr>
        <w:t>муниципальной собственности.</w:t>
      </w:r>
    </w:p>
    <w:p w14:paraId="71C8628E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 xml:space="preserve">Требования для перевода земельных участков из одной категории в другую установлены Федеральным законом от 21 декабря 2004 г. № 172-ФЗ </w:t>
      </w:r>
      <w:r>
        <w:rPr>
          <w:sz w:val="28"/>
          <w:szCs w:val="28"/>
          <w:lang w:val="ru-RU" w:eastAsia="ru-RU"/>
        </w:rPr>
        <w:t>«</w:t>
      </w:r>
      <w:r w:rsidRPr="009F465C">
        <w:rPr>
          <w:sz w:val="28"/>
          <w:szCs w:val="28"/>
          <w:lang w:val="ru-RU" w:eastAsia="ru-RU"/>
        </w:rPr>
        <w:t>О переводе земель или земельных участков из одной категории в другую</w:t>
      </w:r>
      <w:r>
        <w:rPr>
          <w:sz w:val="28"/>
          <w:szCs w:val="28"/>
          <w:lang w:val="ru-RU" w:eastAsia="ru-RU"/>
        </w:rPr>
        <w:t>»</w:t>
      </w:r>
      <w:r w:rsidRPr="009F465C">
        <w:rPr>
          <w:sz w:val="28"/>
          <w:szCs w:val="28"/>
          <w:lang w:val="ru-RU" w:eastAsia="ru-RU"/>
        </w:rPr>
        <w:t>.</w:t>
      </w:r>
    </w:p>
    <w:p w14:paraId="2F79E65C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>Планируемое целевое назначение земель (земельных участков) должно соответствовать документам территориального планирования и документации по планировке территории, землеустроительной документации.</w:t>
      </w:r>
    </w:p>
    <w:p w14:paraId="72872C2A" w14:textId="5728F351" w:rsidR="001462E6" w:rsidRDefault="001462E6">
      <w:pPr>
        <w:widowControl/>
        <w:autoSpaceDE/>
        <w:autoSpaceDN/>
        <w:spacing w:after="160" w:line="259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14:paraId="71C0830E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  <w:sectPr w:rsidR="001462E6" w:rsidSect="00AB231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BED41D1" w14:textId="77777777" w:rsidR="001462E6" w:rsidRDefault="001462E6" w:rsidP="001462E6">
      <w:pPr>
        <w:widowControl/>
        <w:autoSpaceDE/>
        <w:autoSpaceDN/>
        <w:spacing w:line="360" w:lineRule="exact"/>
        <w:ind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2</w:t>
      </w:r>
    </w:p>
    <w:p w14:paraId="590B3FC5" w14:textId="483BFF0E" w:rsidR="001462E6" w:rsidRDefault="001462E6" w:rsidP="00650E33">
      <w:pPr>
        <w:widowControl/>
        <w:autoSpaceDE/>
        <w:autoSpaceDN/>
        <w:spacing w:line="360" w:lineRule="exact"/>
        <w:jc w:val="center"/>
        <w:rPr>
          <w:sz w:val="28"/>
          <w:szCs w:val="28"/>
          <w:lang w:val="ru-RU" w:eastAsia="ru-RU"/>
        </w:rPr>
      </w:pPr>
      <w:r w:rsidRPr="001462E6">
        <w:rPr>
          <w:sz w:val="28"/>
          <w:szCs w:val="28"/>
          <w:lang w:val="ru-RU" w:eastAsia="ru-RU"/>
        </w:rPr>
        <w:t>Перечень земельных участков, планируемых к переводу из одной категории в другую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685"/>
        <w:gridCol w:w="1559"/>
        <w:gridCol w:w="2977"/>
        <w:gridCol w:w="2835"/>
        <w:gridCol w:w="3083"/>
      </w:tblGrid>
      <w:tr w:rsidR="001462E6" w:rsidRPr="00E70B90" w14:paraId="416B9D7D" w14:textId="77777777" w:rsidTr="00F50E7D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31CE" w14:textId="77777777" w:rsidR="001462E6" w:rsidRPr="001529E6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9110" w14:textId="77777777" w:rsidR="001462E6" w:rsidRPr="001529E6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Территория</w:t>
            </w:r>
          </w:p>
          <w:p w14:paraId="0F46FBDE" w14:textId="77777777" w:rsidR="001462E6" w:rsidRPr="001529E6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(кадастровый номер участка/номер кадастрового квартала)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91A16" w14:textId="77777777" w:rsidR="001462E6" w:rsidRPr="001529E6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9ECC" w14:textId="77777777" w:rsidR="001462E6" w:rsidRPr="001529E6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EC07" w14:textId="77777777" w:rsidR="001462E6" w:rsidRPr="001529E6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7C04" w14:textId="77777777" w:rsidR="001462E6" w:rsidRPr="001529E6" w:rsidRDefault="001462E6" w:rsidP="00F50E7D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43777D" w:rsidRPr="00E70B90" w14:paraId="3E0C6D77" w14:textId="77777777" w:rsidTr="0043777D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E589" w14:textId="77777777" w:rsidR="0043777D" w:rsidRPr="00765CD1" w:rsidRDefault="0043777D" w:rsidP="0043777D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4A100" w14:textId="1A1E3648" w:rsidR="0043777D" w:rsidRPr="001462E6" w:rsidRDefault="003D0F10" w:rsidP="0043777D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3D0F10">
              <w:rPr>
                <w:rFonts w:eastAsia="SimSun"/>
                <w:bCs/>
                <w:sz w:val="24"/>
                <w:szCs w:val="24"/>
                <w:lang w:val="ru-RU" w:eastAsia="ru-RU"/>
              </w:rPr>
              <w:t>59:32:3960006:7978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384" w14:textId="0F00040D" w:rsidR="0043777D" w:rsidRPr="000B3AA4" w:rsidRDefault="003D0F10" w:rsidP="0043777D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14,37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C405D" w14:textId="3EB32697" w:rsidR="0043777D" w:rsidRPr="00765CD1" w:rsidRDefault="0043777D" w:rsidP="0043777D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43777D">
              <w:rPr>
                <w:rFonts w:eastAsia="SimSun"/>
                <w:bCs/>
                <w:sz w:val="24"/>
                <w:szCs w:val="24"/>
                <w:lang w:eastAsia="ru-RU"/>
              </w:rPr>
              <w:t>Земли</w:t>
            </w:r>
            <w:proofErr w:type="spellEnd"/>
            <w:r w:rsidRPr="0043777D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777D">
              <w:rPr>
                <w:rFonts w:eastAsia="SimSun"/>
                <w:bCs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43777D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777D">
              <w:rPr>
                <w:rFonts w:eastAsia="SimSun"/>
                <w:bCs/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1F94" w14:textId="79DC45D8" w:rsidR="0043777D" w:rsidRPr="00F21A33" w:rsidRDefault="0043777D" w:rsidP="0043777D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F21A33"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4AE8" w14:textId="06B262C7" w:rsidR="0043777D" w:rsidRPr="00676127" w:rsidRDefault="00676127" w:rsidP="0043777D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В целях включения в территорию ОЭЗ</w:t>
            </w:r>
          </w:p>
        </w:tc>
      </w:tr>
    </w:tbl>
    <w:p w14:paraId="587E975B" w14:textId="77777777" w:rsidR="001462E6" w:rsidRDefault="001462E6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  <w:sectPr w:rsidR="001462E6" w:rsidSect="001462E6">
          <w:footerReference w:type="first" r:id="rId10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662BA2C4" w:rsidR="005679ED" w:rsidRPr="00902581" w:rsidRDefault="001462E6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263134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10</w:t>
      </w:r>
      <w:r w:rsidR="005679ED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15"/>
    </w:p>
    <w:p w14:paraId="4E460A4A" w14:textId="77777777" w:rsidR="005679ED" w:rsidRPr="00902581" w:rsidRDefault="005679ED" w:rsidP="00EE2213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009E5FA2" w14:textId="77777777" w:rsidR="001462E6" w:rsidRPr="00902581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02581">
        <w:rPr>
          <w:sz w:val="28"/>
          <w:szCs w:val="28"/>
          <w:lang w:val="ru-RU" w:eastAsia="ru-RU"/>
        </w:rPr>
        <w:t xml:space="preserve">Предметы охраны и границы территорий исторических поселений федерального значения и исторических поселений регионального значения </w:t>
      </w:r>
      <w:r>
        <w:rPr>
          <w:sz w:val="28"/>
          <w:szCs w:val="28"/>
          <w:lang w:val="ru-RU"/>
        </w:rPr>
        <w:t>на </w:t>
      </w:r>
      <w:r w:rsidRPr="00902581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>,</w:t>
      </w:r>
      <w:r w:rsidRPr="00902581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> </w:t>
      </w:r>
      <w:r w:rsidRPr="00902581">
        <w:rPr>
          <w:sz w:val="28"/>
          <w:szCs w:val="28"/>
          <w:lang w:val="ru-RU"/>
        </w:rPr>
        <w:t>располагаются.</w:t>
      </w:r>
    </w:p>
    <w:p w14:paraId="22A9600F" w14:textId="77777777" w:rsidR="005679ED" w:rsidRPr="0044246D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58018B38" w14:textId="33DD2724" w:rsidR="005679ED" w:rsidRPr="00990CC7" w:rsidRDefault="001A2048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2631342"/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CE5E3E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8A49CE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16"/>
    </w:p>
    <w:p w14:paraId="4E46CC51" w14:textId="77777777" w:rsidR="00FA2278" w:rsidRPr="00990CC7" w:rsidRDefault="00FA2278" w:rsidP="00EE2213">
      <w:pPr>
        <w:spacing w:line="360" w:lineRule="exact"/>
        <w:rPr>
          <w:sz w:val="28"/>
          <w:szCs w:val="28"/>
          <w:lang w:val="ru-RU"/>
        </w:rPr>
      </w:pPr>
    </w:p>
    <w:p w14:paraId="0D192BA0" w14:textId="7B01F47F" w:rsidR="00FA2278" w:rsidRPr="009F465C" w:rsidRDefault="005F3605" w:rsidP="00920996">
      <w:pPr>
        <w:tabs>
          <w:tab w:val="left" w:pos="709"/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765CEF">
        <w:rPr>
          <w:sz w:val="28"/>
          <w:szCs w:val="28"/>
          <w:lang w:val="ru-RU"/>
        </w:rPr>
        <w:t>1</w:t>
      </w:r>
      <w:r w:rsidR="00DE4984" w:rsidRPr="00765CEF">
        <w:rPr>
          <w:sz w:val="28"/>
          <w:szCs w:val="28"/>
          <w:lang w:val="ru-RU"/>
        </w:rPr>
        <w:t xml:space="preserve">. </w:t>
      </w:r>
      <w:r w:rsidR="000801C0" w:rsidRPr="00765CEF">
        <w:rPr>
          <w:sz w:val="28"/>
          <w:szCs w:val="28"/>
          <w:lang w:val="ru-RU"/>
        </w:rPr>
        <w:t xml:space="preserve">Материалы по обоснованию генерального плана </w:t>
      </w:r>
      <w:r w:rsidR="00260ABF" w:rsidRPr="00A415DC">
        <w:rPr>
          <w:sz w:val="28"/>
          <w:szCs w:val="28"/>
          <w:lang w:val="ru-RU"/>
        </w:rPr>
        <w:t xml:space="preserve">Пермского муниципального округа Пермского края на часть территории за границами населенных пунктов </w:t>
      </w:r>
      <w:r w:rsidR="003D0F10">
        <w:rPr>
          <w:sz w:val="28"/>
          <w:szCs w:val="28"/>
          <w:lang w:val="ru-RU"/>
        </w:rPr>
        <w:t xml:space="preserve">применительно к земельному участку с кадастровым номером </w:t>
      </w:r>
      <w:r w:rsidR="003D0F10" w:rsidRPr="007561DC">
        <w:rPr>
          <w:sz w:val="28"/>
          <w:szCs w:val="28"/>
          <w:lang w:val="ru-RU"/>
        </w:rPr>
        <w:t>59:32:3960006:7978</w:t>
      </w:r>
      <w:r w:rsidR="000801C0" w:rsidRPr="00765CEF">
        <w:rPr>
          <w:sz w:val="28"/>
          <w:szCs w:val="28"/>
          <w:lang w:val="ru-RU"/>
        </w:rPr>
        <w:t xml:space="preserve">. </w:t>
      </w:r>
      <w:r w:rsidR="00DE4984" w:rsidRPr="00765CEF">
        <w:rPr>
          <w:sz w:val="28"/>
          <w:szCs w:val="28"/>
          <w:lang w:val="ru-RU"/>
        </w:rPr>
        <w:t>Карта объектов и территорий, оказывающих влияние на</w:t>
      </w:r>
      <w:r w:rsidR="0059341F" w:rsidRPr="00765CEF">
        <w:rPr>
          <w:sz w:val="28"/>
          <w:szCs w:val="28"/>
          <w:lang w:val="ru-RU"/>
        </w:rPr>
        <w:t> </w:t>
      </w:r>
      <w:r w:rsidR="00DE4984" w:rsidRPr="00765CEF">
        <w:rPr>
          <w:sz w:val="28"/>
          <w:szCs w:val="28"/>
          <w:lang w:val="ru-RU"/>
        </w:rPr>
        <w:t>установление функциональной зоны.</w:t>
      </w:r>
    </w:p>
    <w:sectPr w:rsidR="00FA2278" w:rsidRPr="009F465C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63229" w14:textId="77777777" w:rsidR="0059661B" w:rsidRDefault="0059661B" w:rsidP="00147748">
      <w:r>
        <w:separator/>
      </w:r>
    </w:p>
  </w:endnote>
  <w:endnote w:type="continuationSeparator" w:id="0">
    <w:p w14:paraId="7136D499" w14:textId="77777777" w:rsidR="0059661B" w:rsidRDefault="0059661B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097B603E" w14:textId="53A7529C" w:rsidR="004C15CB" w:rsidRPr="00AB231E" w:rsidRDefault="004C15C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E70B90" w:rsidRPr="00E70B90">
          <w:rPr>
            <w:noProof/>
            <w:sz w:val="24"/>
            <w:szCs w:val="24"/>
            <w:lang w:val="ru-RU"/>
          </w:rPr>
          <w:t>14</w:t>
        </w:r>
        <w:r w:rsidRPr="00AB231E">
          <w:rPr>
            <w:sz w:val="24"/>
            <w:szCs w:val="24"/>
          </w:rPr>
          <w:fldChar w:fldCharType="end"/>
        </w:r>
      </w:p>
    </w:sdtContent>
  </w:sdt>
  <w:p w14:paraId="181D7A8D" w14:textId="77777777" w:rsidR="004C15CB" w:rsidRPr="00AB231E" w:rsidRDefault="004C15CB">
    <w:pPr>
      <w:pStyle w:val="af6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3633228"/>
      <w:docPartObj>
        <w:docPartGallery w:val="Page Numbers (Bottom of Page)"/>
        <w:docPartUnique/>
      </w:docPartObj>
    </w:sdtPr>
    <w:sdtEndPr/>
    <w:sdtContent>
      <w:p w14:paraId="10195BA5" w14:textId="0F173C50" w:rsidR="00143C1E" w:rsidRPr="00143C1E" w:rsidRDefault="00143C1E" w:rsidP="00143C1E">
        <w:pPr>
          <w:pStyle w:val="af6"/>
          <w:jc w:val="center"/>
        </w:pPr>
        <w:r w:rsidRPr="00143C1E">
          <w:fldChar w:fldCharType="begin"/>
        </w:r>
        <w:r w:rsidRPr="00143C1E">
          <w:instrText>PAGE   \* MERGEFORMAT</w:instrText>
        </w:r>
        <w:r w:rsidRPr="00143C1E">
          <w:fldChar w:fldCharType="separate"/>
        </w:r>
        <w:r w:rsidR="00E70B90" w:rsidRPr="00E70B90">
          <w:rPr>
            <w:noProof/>
            <w:lang w:val="ru-RU"/>
          </w:rPr>
          <w:t>15</w:t>
        </w:r>
        <w:r w:rsidRPr="00143C1E">
          <w:fldChar w:fldCharType="end"/>
        </w:r>
      </w:p>
    </w:sdtContent>
  </w:sdt>
  <w:p w14:paraId="3A608924" w14:textId="4FF5051C" w:rsidR="00143C1E" w:rsidRDefault="00143C1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F9EB0" w14:textId="77777777" w:rsidR="0059661B" w:rsidRDefault="0059661B" w:rsidP="00147748">
      <w:r>
        <w:separator/>
      </w:r>
    </w:p>
  </w:footnote>
  <w:footnote w:type="continuationSeparator" w:id="0">
    <w:p w14:paraId="1CCFFE5C" w14:textId="77777777" w:rsidR="0059661B" w:rsidRDefault="0059661B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C2D15"/>
    <w:multiLevelType w:val="hybridMultilevel"/>
    <w:tmpl w:val="CB0C3E02"/>
    <w:lvl w:ilvl="0" w:tplc="7DCA19A8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36D41EEA"/>
    <w:multiLevelType w:val="hybridMultilevel"/>
    <w:tmpl w:val="6EEC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7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8" w15:restartNumberingAfterBreak="0">
    <w:nsid w:val="66941959"/>
    <w:multiLevelType w:val="hybridMultilevel"/>
    <w:tmpl w:val="9B4C41A8"/>
    <w:lvl w:ilvl="0" w:tplc="4CF81F00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198F"/>
    <w:rsid w:val="00002687"/>
    <w:rsid w:val="000133D0"/>
    <w:rsid w:val="000205BB"/>
    <w:rsid w:val="00020A42"/>
    <w:rsid w:val="00033903"/>
    <w:rsid w:val="0003498B"/>
    <w:rsid w:val="000363C7"/>
    <w:rsid w:val="00055237"/>
    <w:rsid w:val="00060280"/>
    <w:rsid w:val="000801C0"/>
    <w:rsid w:val="00080BE5"/>
    <w:rsid w:val="0008426C"/>
    <w:rsid w:val="00084E47"/>
    <w:rsid w:val="00085F50"/>
    <w:rsid w:val="000877B3"/>
    <w:rsid w:val="000A3C4D"/>
    <w:rsid w:val="000A45C9"/>
    <w:rsid w:val="000D5AF3"/>
    <w:rsid w:val="000F3405"/>
    <w:rsid w:val="00123D11"/>
    <w:rsid w:val="00143C1E"/>
    <w:rsid w:val="001462E6"/>
    <w:rsid w:val="00147748"/>
    <w:rsid w:val="00177B6E"/>
    <w:rsid w:val="00190C65"/>
    <w:rsid w:val="00190E4F"/>
    <w:rsid w:val="001935B4"/>
    <w:rsid w:val="00195D46"/>
    <w:rsid w:val="001A2048"/>
    <w:rsid w:val="001A713A"/>
    <w:rsid w:val="001B0B3B"/>
    <w:rsid w:val="001B211D"/>
    <w:rsid w:val="001C7E6E"/>
    <w:rsid w:val="001D6ECB"/>
    <w:rsid w:val="001E177C"/>
    <w:rsid w:val="001E515E"/>
    <w:rsid w:val="001E71F3"/>
    <w:rsid w:val="0020433D"/>
    <w:rsid w:val="0021447B"/>
    <w:rsid w:val="00215C1B"/>
    <w:rsid w:val="00216BC4"/>
    <w:rsid w:val="00225A5B"/>
    <w:rsid w:val="00236A55"/>
    <w:rsid w:val="0024248F"/>
    <w:rsid w:val="00243974"/>
    <w:rsid w:val="00257290"/>
    <w:rsid w:val="00260ABF"/>
    <w:rsid w:val="00260D5E"/>
    <w:rsid w:val="0026148A"/>
    <w:rsid w:val="00274600"/>
    <w:rsid w:val="00280A76"/>
    <w:rsid w:val="00280B03"/>
    <w:rsid w:val="00280E32"/>
    <w:rsid w:val="00283F6C"/>
    <w:rsid w:val="00285FFD"/>
    <w:rsid w:val="00292356"/>
    <w:rsid w:val="00296C0A"/>
    <w:rsid w:val="002A7357"/>
    <w:rsid w:val="002D113F"/>
    <w:rsid w:val="002D4804"/>
    <w:rsid w:val="002D4E50"/>
    <w:rsid w:val="002E6B0C"/>
    <w:rsid w:val="002F4A41"/>
    <w:rsid w:val="00302CCB"/>
    <w:rsid w:val="0030754D"/>
    <w:rsid w:val="0031145C"/>
    <w:rsid w:val="003151AD"/>
    <w:rsid w:val="00337437"/>
    <w:rsid w:val="003428D8"/>
    <w:rsid w:val="00343B7C"/>
    <w:rsid w:val="0034460F"/>
    <w:rsid w:val="003458F8"/>
    <w:rsid w:val="003527CB"/>
    <w:rsid w:val="003632B7"/>
    <w:rsid w:val="00372539"/>
    <w:rsid w:val="00394821"/>
    <w:rsid w:val="00396AF5"/>
    <w:rsid w:val="003B47CC"/>
    <w:rsid w:val="003C0CA1"/>
    <w:rsid w:val="003C3643"/>
    <w:rsid w:val="003D0F10"/>
    <w:rsid w:val="003E3B0A"/>
    <w:rsid w:val="003F18FF"/>
    <w:rsid w:val="004110D8"/>
    <w:rsid w:val="00412351"/>
    <w:rsid w:val="0041341D"/>
    <w:rsid w:val="00422345"/>
    <w:rsid w:val="00430B1B"/>
    <w:rsid w:val="00435ADA"/>
    <w:rsid w:val="0043777D"/>
    <w:rsid w:val="0044246D"/>
    <w:rsid w:val="004444F9"/>
    <w:rsid w:val="0045677F"/>
    <w:rsid w:val="00470155"/>
    <w:rsid w:val="00474A52"/>
    <w:rsid w:val="00490B4E"/>
    <w:rsid w:val="0049543C"/>
    <w:rsid w:val="00497D08"/>
    <w:rsid w:val="004C15CB"/>
    <w:rsid w:val="004D6970"/>
    <w:rsid w:val="004E07A8"/>
    <w:rsid w:val="0050123E"/>
    <w:rsid w:val="005033A6"/>
    <w:rsid w:val="0051185D"/>
    <w:rsid w:val="005223CC"/>
    <w:rsid w:val="00534273"/>
    <w:rsid w:val="0053496A"/>
    <w:rsid w:val="0053677C"/>
    <w:rsid w:val="0053770C"/>
    <w:rsid w:val="005476E4"/>
    <w:rsid w:val="00567210"/>
    <w:rsid w:val="005679ED"/>
    <w:rsid w:val="00573BF4"/>
    <w:rsid w:val="00575195"/>
    <w:rsid w:val="00584B32"/>
    <w:rsid w:val="0059341F"/>
    <w:rsid w:val="00593928"/>
    <w:rsid w:val="0059661B"/>
    <w:rsid w:val="005A055D"/>
    <w:rsid w:val="005B2319"/>
    <w:rsid w:val="005E513B"/>
    <w:rsid w:val="005F3605"/>
    <w:rsid w:val="00601043"/>
    <w:rsid w:val="00603876"/>
    <w:rsid w:val="0060423D"/>
    <w:rsid w:val="006061A5"/>
    <w:rsid w:val="00613261"/>
    <w:rsid w:val="006228B7"/>
    <w:rsid w:val="00634459"/>
    <w:rsid w:val="00645550"/>
    <w:rsid w:val="00650E33"/>
    <w:rsid w:val="0065432D"/>
    <w:rsid w:val="00664822"/>
    <w:rsid w:val="00676127"/>
    <w:rsid w:val="006857CB"/>
    <w:rsid w:val="006918BB"/>
    <w:rsid w:val="00693E6C"/>
    <w:rsid w:val="006B4615"/>
    <w:rsid w:val="00704313"/>
    <w:rsid w:val="00711B1F"/>
    <w:rsid w:val="0072159E"/>
    <w:rsid w:val="007412F6"/>
    <w:rsid w:val="0074209F"/>
    <w:rsid w:val="00742607"/>
    <w:rsid w:val="007434A1"/>
    <w:rsid w:val="007561DC"/>
    <w:rsid w:val="007605B5"/>
    <w:rsid w:val="00765CEF"/>
    <w:rsid w:val="00784147"/>
    <w:rsid w:val="00792015"/>
    <w:rsid w:val="00792EA1"/>
    <w:rsid w:val="00793884"/>
    <w:rsid w:val="007A2120"/>
    <w:rsid w:val="007C2DC7"/>
    <w:rsid w:val="007D5FF3"/>
    <w:rsid w:val="007E5CFB"/>
    <w:rsid w:val="007F4444"/>
    <w:rsid w:val="007F6714"/>
    <w:rsid w:val="007F69F1"/>
    <w:rsid w:val="007F74F9"/>
    <w:rsid w:val="0080322B"/>
    <w:rsid w:val="008035A8"/>
    <w:rsid w:val="008079A6"/>
    <w:rsid w:val="00811B72"/>
    <w:rsid w:val="0082054C"/>
    <w:rsid w:val="008464C4"/>
    <w:rsid w:val="008507C4"/>
    <w:rsid w:val="00851D33"/>
    <w:rsid w:val="00852D59"/>
    <w:rsid w:val="0085417C"/>
    <w:rsid w:val="0085446B"/>
    <w:rsid w:val="00864E1D"/>
    <w:rsid w:val="00887D7D"/>
    <w:rsid w:val="00897FAD"/>
    <w:rsid w:val="008A33D7"/>
    <w:rsid w:val="008A49CE"/>
    <w:rsid w:val="008A6B8B"/>
    <w:rsid w:val="008C1F3B"/>
    <w:rsid w:val="008E0857"/>
    <w:rsid w:val="008E185E"/>
    <w:rsid w:val="008E5A3B"/>
    <w:rsid w:val="008E7B4A"/>
    <w:rsid w:val="00902581"/>
    <w:rsid w:val="00906A44"/>
    <w:rsid w:val="00920996"/>
    <w:rsid w:val="00940657"/>
    <w:rsid w:val="0095557A"/>
    <w:rsid w:val="009570E6"/>
    <w:rsid w:val="00960237"/>
    <w:rsid w:val="00960C00"/>
    <w:rsid w:val="0096482C"/>
    <w:rsid w:val="0098335C"/>
    <w:rsid w:val="00990CC7"/>
    <w:rsid w:val="009950B7"/>
    <w:rsid w:val="009B1A89"/>
    <w:rsid w:val="009B631F"/>
    <w:rsid w:val="009C7C1C"/>
    <w:rsid w:val="009D54EA"/>
    <w:rsid w:val="009E081B"/>
    <w:rsid w:val="009E725C"/>
    <w:rsid w:val="009E7CF7"/>
    <w:rsid w:val="009F465C"/>
    <w:rsid w:val="00A061C2"/>
    <w:rsid w:val="00A24039"/>
    <w:rsid w:val="00A371ED"/>
    <w:rsid w:val="00A40151"/>
    <w:rsid w:val="00A42843"/>
    <w:rsid w:val="00A44708"/>
    <w:rsid w:val="00A510E3"/>
    <w:rsid w:val="00A53896"/>
    <w:rsid w:val="00A56B58"/>
    <w:rsid w:val="00A62BA8"/>
    <w:rsid w:val="00A64EC5"/>
    <w:rsid w:val="00A72124"/>
    <w:rsid w:val="00A75652"/>
    <w:rsid w:val="00A75DFB"/>
    <w:rsid w:val="00A84909"/>
    <w:rsid w:val="00A86AED"/>
    <w:rsid w:val="00A913E3"/>
    <w:rsid w:val="00AA0521"/>
    <w:rsid w:val="00AA7D35"/>
    <w:rsid w:val="00AB231E"/>
    <w:rsid w:val="00AB35A7"/>
    <w:rsid w:val="00AF07E4"/>
    <w:rsid w:val="00AF1171"/>
    <w:rsid w:val="00B14778"/>
    <w:rsid w:val="00B15054"/>
    <w:rsid w:val="00B36A25"/>
    <w:rsid w:val="00B40F43"/>
    <w:rsid w:val="00B63B69"/>
    <w:rsid w:val="00B721D9"/>
    <w:rsid w:val="00B77091"/>
    <w:rsid w:val="00B82EFD"/>
    <w:rsid w:val="00BA06B9"/>
    <w:rsid w:val="00BD1AED"/>
    <w:rsid w:val="00BE124A"/>
    <w:rsid w:val="00BF6833"/>
    <w:rsid w:val="00C04257"/>
    <w:rsid w:val="00C04586"/>
    <w:rsid w:val="00C16515"/>
    <w:rsid w:val="00C179F2"/>
    <w:rsid w:val="00C27753"/>
    <w:rsid w:val="00C31CE4"/>
    <w:rsid w:val="00C34199"/>
    <w:rsid w:val="00C3733B"/>
    <w:rsid w:val="00C5288B"/>
    <w:rsid w:val="00C53572"/>
    <w:rsid w:val="00C536B7"/>
    <w:rsid w:val="00C541F7"/>
    <w:rsid w:val="00C709D9"/>
    <w:rsid w:val="00C736B3"/>
    <w:rsid w:val="00C74FB9"/>
    <w:rsid w:val="00C77F88"/>
    <w:rsid w:val="00C9705F"/>
    <w:rsid w:val="00CB0C1E"/>
    <w:rsid w:val="00CC0308"/>
    <w:rsid w:val="00CC32C3"/>
    <w:rsid w:val="00CC43F7"/>
    <w:rsid w:val="00CC625B"/>
    <w:rsid w:val="00CD3750"/>
    <w:rsid w:val="00CE5E3E"/>
    <w:rsid w:val="00CE721B"/>
    <w:rsid w:val="00CF7A89"/>
    <w:rsid w:val="00D031B5"/>
    <w:rsid w:val="00D100D4"/>
    <w:rsid w:val="00D15122"/>
    <w:rsid w:val="00D165B7"/>
    <w:rsid w:val="00D20534"/>
    <w:rsid w:val="00D27D9C"/>
    <w:rsid w:val="00D377A4"/>
    <w:rsid w:val="00D40B82"/>
    <w:rsid w:val="00D54C64"/>
    <w:rsid w:val="00D65F9D"/>
    <w:rsid w:val="00D7064D"/>
    <w:rsid w:val="00D74426"/>
    <w:rsid w:val="00D817AA"/>
    <w:rsid w:val="00D82C79"/>
    <w:rsid w:val="00D87BD1"/>
    <w:rsid w:val="00DA52B5"/>
    <w:rsid w:val="00DB343B"/>
    <w:rsid w:val="00DB6E7D"/>
    <w:rsid w:val="00DE0D89"/>
    <w:rsid w:val="00DE4400"/>
    <w:rsid w:val="00DE4984"/>
    <w:rsid w:val="00DF05A0"/>
    <w:rsid w:val="00DF137A"/>
    <w:rsid w:val="00DF7BEF"/>
    <w:rsid w:val="00E00538"/>
    <w:rsid w:val="00E024FF"/>
    <w:rsid w:val="00E0311C"/>
    <w:rsid w:val="00E127AC"/>
    <w:rsid w:val="00E13F87"/>
    <w:rsid w:val="00E26745"/>
    <w:rsid w:val="00E27587"/>
    <w:rsid w:val="00E31E94"/>
    <w:rsid w:val="00E36AED"/>
    <w:rsid w:val="00E43489"/>
    <w:rsid w:val="00E502BE"/>
    <w:rsid w:val="00E5336D"/>
    <w:rsid w:val="00E53593"/>
    <w:rsid w:val="00E5475B"/>
    <w:rsid w:val="00E640F5"/>
    <w:rsid w:val="00E64770"/>
    <w:rsid w:val="00E70B90"/>
    <w:rsid w:val="00E86C98"/>
    <w:rsid w:val="00E930F7"/>
    <w:rsid w:val="00E977AF"/>
    <w:rsid w:val="00ED5EF8"/>
    <w:rsid w:val="00EE2213"/>
    <w:rsid w:val="00F002BA"/>
    <w:rsid w:val="00F019C1"/>
    <w:rsid w:val="00F21A33"/>
    <w:rsid w:val="00F42907"/>
    <w:rsid w:val="00F44A63"/>
    <w:rsid w:val="00F523BE"/>
    <w:rsid w:val="00F532A0"/>
    <w:rsid w:val="00F92092"/>
    <w:rsid w:val="00FA1882"/>
    <w:rsid w:val="00FA2278"/>
    <w:rsid w:val="00FB1C4B"/>
    <w:rsid w:val="00FD6C2B"/>
    <w:rsid w:val="00FD742B"/>
    <w:rsid w:val="00FF293E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761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9C7C1C"/>
    <w:pPr>
      <w:tabs>
        <w:tab w:val="right" w:leader="dot" w:pos="9345"/>
      </w:tabs>
      <w:spacing w:after="100"/>
      <w:jc w:val="both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9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A0EAE-C345-4F03-BA73-C947A174F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1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179</cp:revision>
  <dcterms:created xsi:type="dcterms:W3CDTF">2022-07-21T06:37:00Z</dcterms:created>
  <dcterms:modified xsi:type="dcterms:W3CDTF">2025-12-18T06:12:00Z</dcterms:modified>
</cp:coreProperties>
</file>